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  <w:lang w:eastAsia="ru-RU"/>
        </w:rPr>
      </w:r>
      <w:r>
        <w:rPr>
          <w:i w:val="0"/>
          <w:iCs/>
          <w:sz w:val="28"/>
          <w:szCs w:val="28"/>
        </w:rPr>
        <w:t xml:space="preserve">БЕЛГОРОДСКАЯ ОБЛАСТЬ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773"/>
        <w:jc w:val="center"/>
        <w:rPr>
          <w:b/>
        </w:rPr>
      </w:pPr>
      <w:r>
        <w:rPr>
          <w:b/>
        </w:rPr>
        <w:t xml:space="preserve">ЧЕРНЯНСКИЙ РАЙОН</w:t>
      </w:r>
      <w:r>
        <w:rPr>
          <w:b/>
        </w:rPr>
      </w:r>
    </w:p>
    <w:p>
      <w:pPr>
        <w:pStyle w:val="773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524288;o:allowoverlap:true;o:allowincell:true;mso-position-horizontal-relative:margin;margin-left:203.57pt;mso-position-horizontal:absolute;mso-position-vertical-relative:margin;margin-top:43.50pt;mso-position-vertical:absolute;width:44.35pt;height:49.55pt;mso-wrap-distance-left:9.05pt;mso-wrap-distance-top:0.00pt;mso-wrap-distance-right:9.05pt;mso-wrap-distance-bottom:0.00pt;" filled="f" stroked="f">
            <v:path textboxrect="0,0,0,0"/>
            <w10:wrap type="topAndBottom"/>
            <v:imagedata r:id="rId13" o:title=""/>
          </v:shape>
          <o:OLEObject DrawAspect="Content" r:id="rId14" ObjectID="_1525040" ProgID="Word.Picture.8" ShapeID="_x0000_i0" Type="Embed"/>
        </w:objec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773"/>
        <w:jc w:val="center"/>
        <w:spacing w:line="240" w:lineRule="auto"/>
        <w:rPr>
          <w:b/>
          <w:bCs/>
          <w:highlight w:val="none"/>
        </w:rPr>
      </w:pPr>
      <w:r>
        <w:rPr>
          <w:b/>
        </w:rPr>
        <w:t xml:space="preserve">ЗЕМСКОЕ СОБРАНИЕ</w:t>
      </w:r>
      <w:r>
        <w:rPr>
          <w:b/>
          <w:bCs/>
          <w:highlight w:val="none"/>
        </w:rPr>
      </w:r>
    </w:p>
    <w:p>
      <w:pPr>
        <w:pStyle w:val="773"/>
        <w:jc w:val="center"/>
        <w:spacing w:line="240" w:lineRule="auto"/>
        <w:rPr>
          <w:b/>
        </w:rPr>
      </w:pPr>
      <w:r>
        <w:rPr>
          <w:b/>
        </w:rPr>
        <w:t xml:space="preserve">РУССКОХАЛАНСКОГО СЕЛЬСКОГО ПОСЕЛЕНИЯ</w:t>
      </w:r>
      <w:r>
        <w:rPr>
          <w:b/>
        </w:rPr>
      </w:r>
    </w:p>
    <w:p>
      <w:pPr>
        <w:pStyle w:val="773"/>
        <w:jc w:val="center"/>
        <w:spacing w:line="240" w:lineRule="auto"/>
        <w:rPr>
          <w:b/>
        </w:rPr>
      </w:pPr>
      <w:r>
        <w:rPr>
          <w:b/>
        </w:rPr>
        <w:t xml:space="preserve">МУНИЦИПАЛЬНОГО РАЙОНА «ЧЕРНЯНСКИЙ РАЙОН»</w:t>
      </w:r>
      <w:r>
        <w:rPr>
          <w:b/>
        </w:rPr>
      </w:r>
    </w:p>
    <w:p>
      <w:pPr>
        <w:pStyle w:val="773"/>
        <w:jc w:val="center"/>
        <w:spacing w:line="240" w:lineRule="auto"/>
        <w:rPr>
          <w:b/>
        </w:rPr>
      </w:pPr>
      <w:r>
        <w:rPr>
          <w:b/>
        </w:rPr>
        <w:t xml:space="preserve">БЕЛГОРОДСКОЙ ОБЛАСТИ</w:t>
      </w:r>
      <w:r>
        <w:rPr>
          <w:b/>
        </w:rPr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  <w:r>
        <w:rPr>
          <w:b/>
        </w:rPr>
      </w:r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с.Русская Халань</w:t>
      </w:r>
      <w:r>
        <w:rPr>
          <w:b/>
          <w:sz w:val="20"/>
          <w:szCs w:val="20"/>
        </w:rPr>
      </w:r>
    </w:p>
    <w:p>
      <w:pPr>
        <w:pStyle w:val="73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28 </w:t>
      </w:r>
      <w:r>
        <w:rPr>
          <w:b/>
          <w:sz w:val="28"/>
          <w:szCs w:val="28"/>
        </w:rPr>
        <w:t xml:space="preserve">декабря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   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 xml:space="preserve">24/75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Русскохаланского сельского поселения </w:t>
      </w:r>
      <w:r>
        <w:rPr>
          <w:b/>
          <w:sz w:val="28"/>
          <w:szCs w:val="28"/>
        </w:rPr>
      </w:r>
    </w:p>
    <w:p>
      <w:pPr>
        <w:pStyle w:val="779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и плановый период 2026-2027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9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79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сом Российской Федерации и Уставом  муниципального образования Русскох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ланское сельское поселение муниципального района «Чернянский район»,  зе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ское собрание муниципального образования Русскохаланское сельское поселение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района «Чернянский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решило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 Основные характеристики бюджета муниципального образов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ния Русскохаланское сельское поселение  на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</w:p>
    <w:p>
      <w:pPr>
        <w:pStyle w:val="735"/>
        <w:numPr>
          <w:ilvl w:val="0"/>
          <w:numId w:val="7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основные характеристики бюджета муниципального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Русскохаланское сельское поселение (далее – бюджет поселения)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год:</w:t>
      </w:r>
      <w:r>
        <w:rPr>
          <w:sz w:val="28"/>
          <w:szCs w:val="28"/>
        </w:rPr>
      </w:r>
    </w:p>
    <w:p>
      <w:pPr>
        <w:pStyle w:val="7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sz w:val="28"/>
          <w:szCs w:val="28"/>
        </w:rPr>
        <w:t xml:space="preserve">5228,6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</w:p>
    <w:p>
      <w:pPr>
        <w:pStyle w:val="73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>
        <w:rPr>
          <w:sz w:val="28"/>
          <w:szCs w:val="28"/>
        </w:rPr>
        <w:t xml:space="preserve">5 228,6</w:t>
      </w:r>
      <w:r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t xml:space="preserve">верхний предел муниципального внутреннего долга и (или) верхний предел государственного долга по состоянию на 01.01.202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 0,0</w:t>
      </w:r>
      <w:r>
        <w:rPr>
          <w:sz w:val="28"/>
          <w:szCs w:val="28"/>
        </w:rPr>
        <w:t xml:space="preserve"> рублей, по состоянию на 01.01.202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года 0,0</w:t>
      </w:r>
      <w:r>
        <w:rPr>
          <w:sz w:val="28"/>
          <w:szCs w:val="28"/>
        </w:rPr>
        <w:t xml:space="preserve"> рублей, по состоянию на 01.01.202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года 0,0</w:t>
      </w:r>
      <w:r>
        <w:rPr>
          <w:sz w:val="28"/>
          <w:szCs w:val="28"/>
        </w:rPr>
        <w:t xml:space="preserve">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Утвердить основные характеристики бюджета муниципального образования Русскохаланское сельское поселение (далее – бюджет поселения)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годы: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3 888,8</w:t>
      </w:r>
      <w:r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3 574,1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3 888,8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 xml:space="preserve">92,8</w:t>
      </w:r>
      <w:r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3 574,1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 xml:space="preserve">169,5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на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пределения отдельных видов доходов между бюджетом муниципального района «Чернянский район» и бюджетом Русскохаланского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 согласно приложению 1 к настоящему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шению.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   Прогнозируемое поступление доходов в бюджет Русскохаланского сельского поселения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прогнозируемое поступление доходов в бюджет поселения, в  том числе объем межбюджетных трансфертов, получаемых от других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жетов бюджетной системы Российской Федерации,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</w:p>
    <w:p>
      <w:pPr>
        <w:pStyle w:val="773"/>
        <w:ind w:left="0" w:right="0" w:firstLine="709"/>
        <w:spacing w:line="240" w:lineRule="auto"/>
      </w:pPr>
      <w:r>
        <w:t xml:space="preserve"> </w:t>
      </w:r>
      <w:r>
        <w:rPr>
          <w:b/>
          <w:bCs/>
          <w:szCs w:val="28"/>
        </w:rPr>
        <w:t xml:space="preserve">Статья  </w:t>
      </w:r>
      <w:r>
        <w:rPr>
          <w:b/>
          <w:bCs/>
          <w:szCs w:val="28"/>
        </w:rPr>
        <w:t xml:space="preserve">4</w:t>
      </w:r>
      <w:r>
        <w:rPr>
          <w:b/>
          <w:bCs/>
          <w:szCs w:val="28"/>
        </w:rPr>
        <w:t xml:space="preserve">.   Бюджетные ассигнования бюджета поселения на 202</w:t>
      </w:r>
      <w:r>
        <w:rPr>
          <w:b/>
          <w:bCs/>
          <w:szCs w:val="28"/>
        </w:rPr>
        <w:t xml:space="preserve">5</w:t>
      </w:r>
      <w:r>
        <w:rPr>
          <w:b/>
          <w:bCs/>
          <w:szCs w:val="28"/>
        </w:rPr>
        <w:t xml:space="preserve"> год и плановый период 202</w:t>
      </w:r>
      <w:r>
        <w:rPr>
          <w:b/>
          <w:bCs/>
          <w:szCs w:val="28"/>
        </w:rPr>
        <w:t xml:space="preserve">6</w:t>
      </w:r>
      <w:r>
        <w:rPr>
          <w:b/>
          <w:bCs/>
          <w:szCs w:val="28"/>
        </w:rPr>
        <w:t xml:space="preserve">-202</w:t>
      </w:r>
      <w:r>
        <w:rPr>
          <w:b/>
          <w:bCs/>
          <w:szCs w:val="28"/>
        </w:rPr>
        <w:t xml:space="preserve">7</w:t>
      </w:r>
      <w:r>
        <w:rPr>
          <w:b/>
          <w:bCs/>
          <w:szCs w:val="28"/>
        </w:rPr>
        <w:t xml:space="preserve"> годов.</w:t>
      </w:r>
      <w:r/>
    </w:p>
    <w:p>
      <w:pPr>
        <w:pStyle w:val="735"/>
        <w:numPr>
          <w:ilvl w:val="0"/>
          <w:numId w:val="8"/>
        </w:numPr>
        <w:ind w:left="0" w:right="0"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Утвердить  распределение бюджетных ассигнований по  разделам, подразделам, целевым статьям (муниципальной программе Русскохаланского сельск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поселения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 согласно приложению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шению.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</w:t>
      </w:r>
      <w:r>
        <w:rPr>
          <w:sz w:val="28"/>
          <w:szCs w:val="28"/>
        </w:rPr>
        <w:t xml:space="preserve">ммным направлениям деятельности </w:t>
      </w:r>
      <w:r>
        <w:rPr>
          <w:sz w:val="28"/>
          <w:szCs w:val="28"/>
        </w:rPr>
        <w:t xml:space="preserve">Русскохаланского сельского поселения), группам видов расходов, разделам, подразделам классификации расходов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Русскохаланского сельского поселения подлежат приведению в соответствие с настоящим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не позднее </w:t>
      </w:r>
      <w:r>
        <w:rPr>
          <w:sz w:val="28"/>
          <w:szCs w:val="28"/>
        </w:rPr>
        <w:t xml:space="preserve">тре</w:t>
      </w:r>
      <w:r>
        <w:rPr>
          <w:sz w:val="28"/>
          <w:szCs w:val="28"/>
        </w:rPr>
        <w:t xml:space="preserve">х месяцев со дня вступления настоящего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силу.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Обеспечить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первоочередное финансирование следующих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ходных обязательств: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труда работникам казенных учреждений;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жилищно-коммунальных услуг.</w:t>
      </w:r>
      <w:r>
        <w:rPr>
          <w:sz w:val="28"/>
          <w:szCs w:val="28"/>
        </w:rPr>
      </w:r>
    </w:p>
    <w:p>
      <w:pPr>
        <w:pStyle w:val="773"/>
        <w:ind w:left="0" w:right="0" w:firstLine="709"/>
        <w:spacing w:line="240" w:lineRule="auto"/>
        <w:rPr>
          <w:b/>
          <w:bCs/>
        </w:rPr>
      </w:pPr>
      <w:r>
        <w:rPr>
          <w:b/>
          <w:bCs/>
        </w:rPr>
        <w:t xml:space="preserve">Статья  </w:t>
      </w:r>
      <w:r>
        <w:rPr>
          <w:b/>
          <w:bCs/>
        </w:rPr>
        <w:t xml:space="preserve">5</w:t>
      </w:r>
      <w:r>
        <w:rPr>
          <w:b/>
          <w:bCs/>
        </w:rPr>
        <w:t xml:space="preserve">. Межбюджетные трансферты</w:t>
      </w:r>
      <w:r>
        <w:rPr>
          <w:b/>
          <w:bCs/>
        </w:rPr>
      </w:r>
    </w:p>
    <w:p>
      <w:pPr>
        <w:pStyle w:val="773"/>
        <w:ind w:left="0" w:right="0" w:firstLine="709"/>
        <w:spacing w:line="240" w:lineRule="auto"/>
      </w:pPr>
      <w:r>
        <w:t xml:space="preserve">Утвердить объем межбюджетных трансфертов, получаемых из бюджетов других уровней, на 20</w:t>
      </w:r>
      <w:r>
        <w:t xml:space="preserve">2</w:t>
      </w:r>
      <w:r>
        <w:t xml:space="preserve">5</w:t>
      </w:r>
      <w:r>
        <w:t xml:space="preserve"> год в сумме</w:t>
      </w:r>
      <w:r>
        <w:t xml:space="preserve"> </w:t>
      </w:r>
      <w:r>
        <w:t xml:space="preserve">3 193,6</w:t>
      </w:r>
      <w:r>
        <w:t xml:space="preserve"> тыс. рублей, на 202</w:t>
      </w:r>
      <w:r>
        <w:t xml:space="preserve">6</w:t>
      </w:r>
      <w:r>
        <w:t xml:space="preserve"> год в сумме -  </w:t>
      </w:r>
      <w:r>
        <w:t xml:space="preserve">1 891,8</w:t>
      </w:r>
      <w:r>
        <w:t xml:space="preserve"> рублей, на 202</w:t>
      </w:r>
      <w:r>
        <w:t xml:space="preserve">7</w:t>
      </w:r>
      <w:r>
        <w:t xml:space="preserve"> год в сумме – </w:t>
      </w:r>
      <w:r>
        <w:t xml:space="preserve">1 527,1</w:t>
      </w:r>
      <w:r>
        <w:t xml:space="preserve"> тыс. рублей  согласно приложения </w:t>
      </w:r>
      <w:r>
        <w:t xml:space="preserve">6</w:t>
      </w:r>
      <w:r>
        <w:t xml:space="preserve"> к настоящему решению.</w:t>
      </w:r>
      <w:r/>
    </w:p>
    <w:p>
      <w:pPr>
        <w:pStyle w:val="773"/>
        <w:ind w:left="0" w:right="0" w:firstLine="709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>
        <w:rPr>
          <w:b/>
          <w:bCs/>
        </w:rPr>
        <w:t xml:space="preserve">6</w:t>
      </w:r>
      <w:r>
        <w:rPr>
          <w:b/>
          <w:bCs/>
        </w:rPr>
        <w:t xml:space="preserve">. Резервный фонд администрации Русскохаланского сельского поселения.</w:t>
      </w:r>
      <w:r>
        <w:rPr>
          <w:b/>
          <w:bCs/>
        </w:rPr>
      </w:r>
    </w:p>
    <w:p>
      <w:pPr>
        <w:pStyle w:val="773"/>
        <w:ind w:left="0" w:right="0" w:firstLine="709"/>
        <w:spacing w:line="240" w:lineRule="auto"/>
      </w:pPr>
      <w:r>
        <w:t xml:space="preserve">Установить размер резервного фонда администрации Русскохаланского сельского поселения на 20</w:t>
      </w:r>
      <w:r>
        <w:t xml:space="preserve">2</w:t>
      </w:r>
      <w:r>
        <w:t xml:space="preserve">5</w:t>
      </w:r>
      <w:r>
        <w:t xml:space="preserve"> год в сумме 30,0 тыс. рублей, на 202</w:t>
      </w:r>
      <w:r>
        <w:t xml:space="preserve">6</w:t>
      </w:r>
      <w:r>
        <w:t xml:space="preserve"> год - в сумме – 30,0 тыс.рублей, на 202</w:t>
      </w:r>
      <w:r>
        <w:t xml:space="preserve">7</w:t>
      </w:r>
      <w:r>
        <w:t xml:space="preserve"> год – </w:t>
      </w:r>
      <w:r>
        <w:t xml:space="preserve">3</w:t>
      </w:r>
      <w:r>
        <w:t xml:space="preserve">0</w:t>
      </w:r>
      <w:r>
        <w:t xml:space="preserve">,0</w:t>
      </w:r>
      <w:r>
        <w:t xml:space="preserve"> тыс.рублей.</w:t>
      </w:r>
      <w:r/>
      <w:r/>
      <w:r/>
      <w:r/>
    </w:p>
    <w:p>
      <w:pPr>
        <w:pStyle w:val="773"/>
        <w:ind w:left="0" w:right="0" w:firstLine="709"/>
        <w:spacing w:line="240" w:lineRule="auto"/>
        <w:rPr>
          <w:b/>
        </w:rPr>
      </w:pPr>
      <w:r>
        <w:rPr>
          <w:b/>
        </w:rPr>
        <w:t xml:space="preserve">Статья </w:t>
      </w:r>
      <w:r>
        <w:rPr>
          <w:b/>
        </w:rPr>
        <w:t xml:space="preserve">7</w:t>
      </w:r>
      <w:r>
        <w:rPr>
          <w:b/>
        </w:rPr>
        <w:t xml:space="preserve">. Источники внутреннего финансирования дефицита бюджета Русскохаланского  сельского поселения</w:t>
      </w:r>
      <w:r>
        <w:rPr>
          <w:b/>
        </w:rPr>
      </w:r>
    </w:p>
    <w:p>
      <w:pPr>
        <w:pStyle w:val="773"/>
        <w:ind w:left="0" w:right="0" w:firstLine="709"/>
        <w:spacing w:line="240" w:lineRule="auto"/>
        <w:tabs>
          <w:tab w:val="left" w:pos="709" w:leader="none"/>
        </w:tabs>
      </w:pPr>
      <w:r>
        <w:t xml:space="preserve">Утвердить источники внутреннего финансирования дефицита бюджета Русскохаланского сельского поселения на 20</w:t>
      </w:r>
      <w:r>
        <w:t xml:space="preserve">2</w:t>
      </w:r>
      <w:r>
        <w:t xml:space="preserve">5</w:t>
      </w:r>
      <w:r>
        <w:t xml:space="preserve"> год  и плановый период 202</w:t>
      </w:r>
      <w:r>
        <w:t xml:space="preserve">6</w:t>
      </w:r>
      <w:r>
        <w:t xml:space="preserve"> – 202</w:t>
      </w:r>
      <w:r>
        <w:t xml:space="preserve">7</w:t>
      </w:r>
      <w:r>
        <w:t xml:space="preserve"> г.г. согласно приложению </w:t>
      </w:r>
      <w:r>
        <w:t xml:space="preserve">7</w:t>
      </w:r>
      <w:r>
        <w:t xml:space="preserve"> к настоящему реш</w:t>
      </w:r>
      <w:r>
        <w:t xml:space="preserve">е</w:t>
      </w:r>
      <w:r>
        <w:t xml:space="preserve">нию.</w:t>
      </w:r>
      <w:r/>
      <w:r/>
      <w:r/>
      <w:r/>
    </w:p>
    <w:p>
      <w:pPr>
        <w:pStyle w:val="773"/>
        <w:ind w:left="0" w:right="0" w:firstLine="709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>
        <w:rPr>
          <w:b/>
          <w:bCs/>
        </w:rPr>
        <w:t xml:space="preserve">8</w:t>
      </w:r>
      <w:r>
        <w:rPr>
          <w:b/>
          <w:bCs/>
        </w:rPr>
        <w:t xml:space="preserve">. Особенности организации исполнения бюджета поселения в 202</w:t>
      </w:r>
      <w:r>
        <w:rPr>
          <w:b/>
          <w:bCs/>
        </w:rPr>
        <w:t xml:space="preserve">5</w:t>
      </w:r>
      <w:r>
        <w:rPr>
          <w:b/>
          <w:bCs/>
        </w:rPr>
        <w:t xml:space="preserve"> году и плановом периоде 202</w:t>
      </w:r>
      <w:r>
        <w:rPr>
          <w:b/>
          <w:bCs/>
        </w:rPr>
        <w:t xml:space="preserve">6</w:t>
      </w:r>
      <w:r>
        <w:rPr>
          <w:b/>
          <w:bCs/>
        </w:rPr>
        <w:t xml:space="preserve">-202</w:t>
      </w:r>
      <w:r>
        <w:rPr>
          <w:b/>
          <w:bCs/>
        </w:rPr>
        <w:t xml:space="preserve">7</w:t>
      </w:r>
      <w:r>
        <w:rPr>
          <w:b/>
          <w:bCs/>
        </w:rPr>
        <w:t xml:space="preserve"> годов.</w:t>
      </w:r>
      <w:r>
        <w:rPr>
          <w:b/>
          <w:bCs/>
        </w:rPr>
      </w:r>
    </w:p>
    <w:p>
      <w:pPr>
        <w:pStyle w:val="773"/>
        <w:ind w:left="0" w:right="0" w:firstLine="709"/>
        <w:spacing w:line="240" w:lineRule="auto"/>
      </w:pPr>
      <w:r>
        <w:t xml:space="preserve">   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поселения  без внесения изменений в настоящее реш</w:t>
      </w:r>
      <w:r>
        <w:t xml:space="preserve">е</w:t>
      </w:r>
      <w:r>
        <w:t xml:space="preserve">ние:</w:t>
      </w:r>
      <w:r/>
    </w:p>
    <w:p>
      <w:pPr>
        <w:pStyle w:val="773"/>
        <w:ind w:left="0" w:right="0" w:firstLine="709"/>
        <w:spacing w:line="240" w:lineRule="auto"/>
      </w:pPr>
      <w:r>
        <w:t xml:space="preserve">    на выполнение обязательств по обеспечению необходимого уровня соф</w:t>
      </w:r>
      <w:r>
        <w:t xml:space="preserve">и</w:t>
      </w:r>
      <w:r>
        <w:t xml:space="preserve">нансрования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  <w:r/>
    </w:p>
    <w:p>
      <w:pPr>
        <w:pStyle w:val="773"/>
        <w:ind w:left="0" w:right="0" w:firstLine="709"/>
        <w:spacing w:line="240" w:lineRule="auto"/>
      </w:pPr>
      <w:r>
        <w:t xml:space="preserve">     в случае перерас</w:t>
      </w:r>
      <w:r>
        <w:t xml:space="preserve">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</w:t>
      </w:r>
      <w:r>
        <w:t xml:space="preserve">с</w:t>
      </w:r>
      <w:r>
        <w:t xml:space="preserve">т</w:t>
      </w:r>
      <w:r>
        <w:t xml:space="preserve">вом.</w:t>
      </w:r>
      <w:r/>
    </w:p>
    <w:p>
      <w:pPr>
        <w:pStyle w:val="773"/>
        <w:numPr>
          <w:ilvl w:val="0"/>
          <w:numId w:val="6"/>
        </w:numPr>
        <w:ind w:left="0" w:right="0" w:firstLine="709"/>
        <w:spacing w:line="240" w:lineRule="auto"/>
        <w:tabs>
          <w:tab w:val="left" w:pos="709" w:leader="none"/>
        </w:tabs>
      </w:pPr>
      <w:r>
        <w:t xml:space="preserve">Неиспользованные по состоянию на 1 января 202</w:t>
      </w:r>
      <w:r>
        <w:t xml:space="preserve">5</w:t>
      </w:r>
      <w:r>
        <w:t xml:space="preserve"> года средства ра</w:t>
      </w:r>
      <w:r>
        <w:t xml:space="preserve">й</w:t>
      </w:r>
      <w:r>
        <w:t xml:space="preserve">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</w:t>
      </w:r>
      <w:r>
        <w:t xml:space="preserve">й</w:t>
      </w:r>
      <w:r>
        <w:t xml:space="preserve">ствующим законодательством</w:t>
      </w:r>
      <w:r/>
    </w:p>
    <w:p>
      <w:pPr>
        <w:pStyle w:val="773"/>
        <w:ind w:left="0" w:right="0" w:firstLine="709"/>
        <w:spacing w:line="240" w:lineRule="auto"/>
        <w:tabs>
          <w:tab w:val="left" w:pos="709" w:leader="none"/>
        </w:tabs>
      </w:pPr>
      <w:r/>
      <w:r>
        <w:rPr>
          <w:b/>
          <w:bCs/>
        </w:rPr>
        <w:t xml:space="preserve">Статья </w:t>
      </w:r>
      <w:r>
        <w:rPr>
          <w:b/>
          <w:bCs/>
        </w:rPr>
        <w:t xml:space="preserve">9</w:t>
      </w:r>
      <w:r>
        <w:rPr>
          <w:b/>
          <w:bCs/>
        </w:rPr>
        <w:t xml:space="preserve">.   Вступление в силу настоящего решения.</w:t>
      </w:r>
      <w:r/>
    </w:p>
    <w:p>
      <w:pPr>
        <w:pStyle w:val="773"/>
        <w:ind w:left="0" w:right="0" w:firstLine="709"/>
        <w:spacing w:line="240" w:lineRule="auto"/>
      </w:pPr>
      <w:r>
        <w:t xml:space="preserve">Настоящее решение вступает в силу с 1 января 20</w:t>
      </w:r>
      <w:r>
        <w:t xml:space="preserve">2</w:t>
      </w:r>
      <w:r>
        <w:t xml:space="preserve">5</w:t>
      </w:r>
      <w:r>
        <w:t xml:space="preserve"> года.  </w:t>
      </w:r>
      <w:r/>
    </w:p>
    <w:p>
      <w:pPr>
        <w:pStyle w:val="773"/>
        <w:ind w:left="0" w:right="0" w:firstLine="709"/>
        <w:spacing w:line="240" w:lineRule="auto"/>
        <w:rPr>
          <w:b/>
        </w:rPr>
      </w:pPr>
      <w:r>
        <w:rPr>
          <w:b/>
        </w:rPr>
        <w:t xml:space="preserve">Статья 1</w:t>
      </w:r>
      <w:r>
        <w:rPr>
          <w:b/>
        </w:rPr>
        <w:t xml:space="preserve">0</w:t>
      </w:r>
      <w:r>
        <w:rPr>
          <w:b/>
        </w:rPr>
        <w:t xml:space="preserve">. Опубликование настоящего решения</w:t>
      </w:r>
      <w:r>
        <w:rPr>
          <w:b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(адрес сайта: http://</w:t>
      </w:r>
      <w:r>
        <w:rPr>
          <w:sz w:val="28"/>
          <w:szCs w:val="28"/>
        </w:rPr>
        <w:t xml:space="preserve">russkayaxalan-r31</w:t>
      </w:r>
      <w:r>
        <w:rPr>
          <w:sz w:val="28"/>
          <w:szCs w:val="28"/>
        </w:rPr>
        <w:t xml:space="preserve">.gosweb.gosuslugi.ru) в порядке, предусмотренном Уставом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поселения.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bCs/>
          <w:sz w:val="28"/>
          <w:szCs w:val="28"/>
        </w:rPr>
        <w:t xml:space="preserve">Ввести в действие настоящее решение со дня его официального опубликования.</w:t>
      </w:r>
      <w:r/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bCs/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(</w:t>
      </w:r>
      <w:r>
        <w:rPr>
          <w:bCs/>
          <w:sz w:val="28"/>
          <w:szCs w:val="28"/>
        </w:rPr>
        <w:t xml:space="preserve">Сбитневу</w:t>
      </w:r>
      <w:r>
        <w:rPr>
          <w:bCs/>
          <w:sz w:val="28"/>
          <w:szCs w:val="28"/>
        </w:rPr>
        <w:t xml:space="preserve"> Г.И.).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36"/>
        <w:ind w:left="0" w:firstLine="0"/>
        <w:tabs>
          <w:tab w:val="num" w:pos="0" w:leader="none"/>
          <w:tab w:val="clear" w:pos="432" w:leader="none"/>
          <w:tab w:val="left" w:pos="993" w:leader="none"/>
          <w:tab w:val="num" w:pos="1560" w:leader="none"/>
          <w:tab w:val="left" w:pos="6804" w:leader="none"/>
        </w:tabs>
      </w:pPr>
      <w:r>
        <w:rPr>
          <w:bCs w:val="0"/>
          <w:szCs w:val="28"/>
          <w:highlight w:val="none"/>
        </w:rPr>
      </w:r>
      <w:r>
        <w:rPr>
          <w:bCs w:val="0"/>
          <w:szCs w:val="28"/>
          <w:highlight w:val="none"/>
        </w:rPr>
      </w:r>
    </w:p>
    <w:p>
      <w:pPr>
        <w:pStyle w:val="736"/>
        <w:ind w:left="0" w:firstLine="0"/>
        <w:tabs>
          <w:tab w:val="num" w:pos="0" w:leader="none"/>
          <w:tab w:val="clear" w:pos="432" w:leader="none"/>
          <w:tab w:val="left" w:pos="993" w:leader="none"/>
          <w:tab w:val="num" w:pos="1560" w:leader="none"/>
          <w:tab w:val="left" w:pos="6804" w:leader="none"/>
        </w:tabs>
      </w:pPr>
      <w:r>
        <w:rPr>
          <w:bCs w:val="0"/>
          <w:szCs w:val="28"/>
          <w:highlight w:val="none"/>
        </w:rPr>
      </w:r>
      <w:r>
        <w:rPr>
          <w:bCs w:val="0"/>
          <w:szCs w:val="28"/>
          <w:highlight w:val="none"/>
        </w:rPr>
      </w:r>
    </w:p>
    <w:p>
      <w:pPr>
        <w:pStyle w:val="736"/>
        <w:ind w:left="0" w:firstLine="0"/>
        <w:tabs>
          <w:tab w:val="num" w:pos="0" w:leader="none"/>
          <w:tab w:val="clear" w:pos="432" w:leader="none"/>
          <w:tab w:val="left" w:pos="993" w:leader="none"/>
          <w:tab w:val="num" w:pos="1560" w:leader="none"/>
          <w:tab w:val="left" w:pos="6804" w:leader="none"/>
        </w:tabs>
      </w:pPr>
      <w:r>
        <w:rPr>
          <w:bCs w:val="0"/>
          <w:szCs w:val="28"/>
          <w:highlight w:val="none"/>
        </w:rPr>
      </w:r>
      <w:r>
        <w:rPr>
          <w:bCs w:val="0"/>
          <w:szCs w:val="28"/>
          <w:highlight w:val="none"/>
        </w:rPr>
      </w:r>
    </w:p>
    <w:p>
      <w:pPr>
        <w:pStyle w:val="736"/>
        <w:ind w:left="0" w:firstLine="0"/>
        <w:tabs>
          <w:tab w:val="num" w:pos="0" w:leader="none"/>
          <w:tab w:val="clear" w:pos="432" w:leader="none"/>
          <w:tab w:val="left" w:pos="993" w:leader="none"/>
          <w:tab w:val="num" w:pos="1560" w:leader="none"/>
          <w:tab w:val="left" w:pos="6804" w:leader="none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Русскохаланского </w:t>
      </w:r>
      <w:r>
        <w:rPr>
          <w:bCs w:val="0"/>
          <w:szCs w:val="28"/>
        </w:rPr>
      </w:r>
    </w:p>
    <w:p>
      <w:pPr>
        <w:pStyle w:val="735"/>
        <w:ind w:left="709" w:hanging="709"/>
        <w:tabs>
          <w:tab w:val="left" w:pos="993" w:leader="none"/>
          <w:tab w:val="num" w:pos="1560" w:leader="none"/>
          <w:tab w:val="left" w:pos="6804" w:leader="none"/>
        </w:tabs>
        <w:rPr>
          <w:sz w:val="28"/>
        </w:rPr>
      </w:pPr>
      <w:r>
        <w:rPr>
          <w:b/>
          <w:sz w:val="28"/>
          <w:szCs w:val="28"/>
        </w:rPr>
        <w:t xml:space="preserve">сельского поселения</w:t>
      </w:r>
      <w:r>
        <w:rPr>
          <w:b/>
          <w:bCs/>
          <w:sz w:val="28"/>
        </w:rPr>
        <w:t xml:space="preserve">                                                    </w:t>
      </w:r>
      <w:r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 xml:space="preserve">А</w:t>
      </w:r>
      <w:r>
        <w:rPr>
          <w:b/>
          <w:bCs/>
          <w:sz w:val="28"/>
        </w:rPr>
        <w:t xml:space="preserve">.</w:t>
      </w:r>
      <w:r>
        <w:rPr>
          <w:b/>
          <w:bCs/>
          <w:sz w:val="28"/>
        </w:rPr>
        <w:t xml:space="preserve">А</w:t>
      </w:r>
      <w:r>
        <w:rPr>
          <w:b/>
          <w:bCs/>
          <w:sz w:val="28"/>
        </w:rPr>
        <w:t xml:space="preserve">.</w:t>
      </w:r>
      <w:r>
        <w:rPr>
          <w:b/>
          <w:bCs/>
          <w:sz w:val="28"/>
        </w:rPr>
        <w:t xml:space="preserve">Капустина</w:t>
      </w:r>
      <w:r>
        <w:rPr>
          <w:sz w:val="28"/>
        </w:rPr>
        <w:t xml:space="preserve">           </w:t>
      </w:r>
      <w:r>
        <w:rPr>
          <w:sz w:val="28"/>
        </w:rPr>
      </w:r>
    </w:p>
    <w:p>
      <w:pPr>
        <w:pStyle w:val="736"/>
        <w:numPr>
          <w:ilvl w:val="0"/>
          <w:numId w:val="0"/>
        </w:numPr>
        <w:tabs>
          <w:tab w:val="left" w:pos="993" w:leader="none"/>
          <w:tab w:val="num" w:pos="1560" w:leader="none"/>
          <w:tab w:val="left" w:pos="6804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Приложение №1  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24/75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35"/>
        <w:ind w:right="-2089"/>
        <w:tabs>
          <w:tab w:val="left" w:pos="540" w:leader="none"/>
        </w:tabs>
      </w:pPr>
      <w:r/>
      <w:r/>
    </w:p>
    <w:p>
      <w:pPr>
        <w:pStyle w:val="735"/>
        <w:ind w:right="-21"/>
        <w:jc w:val="center"/>
        <w:tabs>
          <w:tab w:val="left" w:pos="54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 распределения отдельных видов налоговых и неналоговых</w:t>
      </w:r>
      <w:r>
        <w:rPr>
          <w:b/>
          <w:bCs/>
          <w:sz w:val="28"/>
          <w:szCs w:val="28"/>
        </w:rPr>
      </w:r>
    </w:p>
    <w:p>
      <w:pPr>
        <w:pStyle w:val="735"/>
        <w:ind w:right="-21"/>
        <w:jc w:val="center"/>
        <w:tabs>
          <w:tab w:val="left" w:pos="540" w:leader="none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 xml:space="preserve">в бюджет  поселения,  утверждаемые решением земского</w:t>
      </w:r>
      <w:r>
        <w:rPr>
          <w:b/>
          <w:sz w:val="28"/>
          <w:szCs w:val="28"/>
        </w:rPr>
      </w:r>
    </w:p>
    <w:p>
      <w:pPr>
        <w:pStyle w:val="735"/>
        <w:ind w:right="-21"/>
        <w:jc w:val="center"/>
        <w:tabs>
          <w:tab w:val="left" w:pos="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о бюджете Русскохаланского сельского поселения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            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  <w:tab/>
        <w:tab/>
        <w:t xml:space="preserve">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(процентов)</w:t>
      </w:r>
      <w:r>
        <w:rPr>
          <w:sz w:val="24"/>
          <w:szCs w:val="24"/>
        </w:rPr>
      </w:r>
    </w:p>
    <w:tbl>
      <w:tblPr>
        <w:tblW w:w="4819" w:type="pct"/>
        <w:tblInd w:w="0" w:type="dxa"/>
        <w:tblLayout w:type="autofit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593"/>
        <w:gridCol w:w="4309"/>
        <w:gridCol w:w="510"/>
        <w:gridCol w:w="1899"/>
      </w:tblGrid>
      <w:tr>
        <w:trPr>
          <w:trHeight w:val="5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35"/>
              <w:jc w:val="center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35"/>
              <w:jc w:val="center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Бюджеты сельских поселений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52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1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1 09 04000 00 0000 110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top"/>
            <w:textDirection w:val="lrTb"/>
            <w:noWrap w:val="false"/>
          </w:tcPr>
          <w:p>
            <w:pPr>
              <w:pStyle w:val="735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1 09 04053 10 0000 110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обязательствам, возникшим до 1 января 2006 года), мобилизуемый на территориях сельских поселений</w:t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1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доходов от оказания платных услуг и компенсации затрат государства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1 13 01995 10 0000 130 </w:t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1 13 02995 10 0000 130 </w:t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1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доходов от продажи материальных и нематериальных активов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1 14 03050 10 0000 410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1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административных платежей и сборов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1 15 02050 10 0000 140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Платежи, взимаемые органами управления (организациями) сельских поселений  за выполнение определе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ных функций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7" w:hRule="exac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1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прочих неналоговых доходов 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1 17 01050 10 0000 180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3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1 17 05050 10 0000 180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735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неналоговые доходы бюджетов сельских поселений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35"/>
        <w:jc w:val="both"/>
        <w:tabs>
          <w:tab w:val="left" w:pos="-426" w:leader="none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</w:r>
    </w:p>
    <w:p>
      <w:pPr>
        <w:jc w:val="both"/>
        <w:tabs>
          <w:tab w:val="left" w:pos="-426" w:leader="none"/>
        </w:tabs>
        <w:rPr>
          <w:sz w:val="24"/>
          <w:szCs w:val="24"/>
        </w:rPr>
        <w:sectPr>
          <w:footerReference w:type="default" r:id="rId9"/>
          <w:footnotePr/>
          <w:endnotePr/>
          <w:type w:val="nextPage"/>
          <w:pgSz w:w="12240" w:h="15840" w:orient="portrait"/>
          <w:pgMar w:top="992" w:right="958" w:bottom="776" w:left="1701" w:header="720" w:footer="720" w:gutter="0"/>
          <w:pgNumType w:start="1"/>
          <w:cols w:num="1" w:sep="0" w:space="720" w:equalWidth="1"/>
          <w:docGrid w:linePitch="360"/>
        </w:sect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</w:t>
      </w:r>
      <w:r>
        <w:rPr>
          <w:sz w:val="24"/>
          <w:szCs w:val="24"/>
        </w:rPr>
        <w:t xml:space="preserve">ответствующих налогов и сборов.</w:t>
      </w:r>
      <w:r>
        <w:rPr>
          <w:sz w:val="24"/>
          <w:szCs w:val="24"/>
        </w:rPr>
      </w:r>
      <w:r/>
    </w:p>
    <w:p>
      <w:pPr>
        <w:pStyle w:val="735"/>
      </w:pPr>
      <w:r/>
      <w:r/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</w:t>
      </w:r>
      <w:r>
        <w:rPr>
          <w:sz w:val="18"/>
          <w:szCs w:val="18"/>
        </w:rPr>
        <w:t xml:space="preserve">ского</w:t>
      </w:r>
      <w:r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18"/>
          <w:szCs w:val="18"/>
        </w:rPr>
        <w:t xml:space="preserve">от 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24/75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Прогнозир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емое поступление доходов в бюджет 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Русскохаланского сельского поселения 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/>
      <w:r/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right"/>
        <w:rPr>
          <w:b/>
          <w:bCs/>
          <w:sz w:val="24"/>
          <w:szCs w:val="24"/>
        </w:rPr>
      </w:pPr>
      <w:r>
        <w:t xml:space="preserve">( 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09"/>
        <w:gridCol w:w="4966"/>
        <w:gridCol w:w="992"/>
        <w:gridCol w:w="992"/>
        <w:gridCol w:w="993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показателей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       202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       202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       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1997,0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047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1 01 02010 00 0000 110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162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1665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1712,0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1 06 01030 10 0000 110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676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5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1 06 06033 10 0000 110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645,0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8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1 06 06043 10 0000 110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364,0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0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1 11 00000 00 0000 000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1 11 05025 10 0000 120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1 11 05075 10 0000 120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собственных доходов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2035,0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1997,0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2047,0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3186,7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1885,2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1520,5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001 10 0000 150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0"/>
                <w:szCs w:val="20"/>
              </w:rPr>
              <w:t xml:space="preserve"> из бюджетов муниципальных районов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1342,0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2 02 35118 10 0000 150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6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ДОХОДОВ ПО БЮДЖЕТУ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5221,7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3882,2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3567,5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lef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highlight w:val="none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24/75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3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  и подразделам 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целевым статьям и видам расходов классифика</w:t>
      </w:r>
      <w:r>
        <w:rPr>
          <w:b/>
          <w:sz w:val="28"/>
          <w:szCs w:val="28"/>
        </w:rPr>
        <w:t xml:space="preserve">ции расходов бюджета </w:t>
      </w:r>
      <w:r>
        <w:rPr>
          <w:b/>
          <w:sz w:val="28"/>
          <w:szCs w:val="28"/>
        </w:rPr>
        <w:t xml:space="preserve">Русскохалан</w:t>
      </w:r>
      <w:r>
        <w:rPr>
          <w:b/>
          <w:sz w:val="28"/>
          <w:szCs w:val="28"/>
        </w:rPr>
        <w:t xml:space="preserve">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/>
      <w:r/>
    </w:p>
    <w:p>
      <w:pPr>
        <w:pStyle w:val="73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jc w:val="right"/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(тыс.рублей)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0205" w:type="dxa"/>
        <w:tblInd w:w="53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0"/>
        <w:gridCol w:w="709"/>
        <w:gridCol w:w="850"/>
        <w:gridCol w:w="1276"/>
        <w:gridCol w:w="852"/>
        <w:gridCol w:w="991"/>
        <w:gridCol w:w="1134"/>
        <w:gridCol w:w="1134"/>
      </w:tblGrid>
      <w:tr>
        <w:trPr>
          <w:trHeight w:val="6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Под-раздел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Целевая статья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расхо-дов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плано-вый 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плано-вый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650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620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  <w:t xml:space="preserve">318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организаций и земельного налога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1302</w:t>
            </w:r>
            <w:r>
              <w:rPr>
                <w:b/>
                <w:sz w:val="20"/>
                <w:szCs w:val="20"/>
              </w:rPr>
              <w:t xml:space="preserve">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</w:t>
            </w:r>
            <w:r>
              <w:rPr>
                <w:b/>
                <w:sz w:val="20"/>
                <w:szCs w:val="20"/>
              </w:rPr>
              <w:t xml:space="preserve">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</w:t>
            </w:r>
            <w:r>
              <w:rPr>
                <w:b/>
                <w:sz w:val="20"/>
                <w:szCs w:val="20"/>
              </w:rPr>
              <w:t xml:space="preserve">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государственных (муниципальных</w:t>
            </w:r>
            <w:r>
              <w:rPr>
                <w:sz w:val="20"/>
                <w:szCs w:val="20"/>
              </w:rPr>
              <w:t xml:space="preserve">) органов, за исключением фонда оплаты труда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8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7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Резервные фонды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0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  <w:t xml:space="preserve">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9990020550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территории Русскохаланского сельского поселения»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</w:t>
            </w: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0120010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2404,5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2404,5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2404,5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населению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расходов по бюджету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5228,6</w:t>
            </w: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3796,0</w:t>
            </w: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3404,6</w:t>
            </w: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</w:t>
      </w:r>
      <w:r>
        <w:rPr>
          <w:sz w:val="18"/>
          <w:szCs w:val="18"/>
        </w:rPr>
        <w:t xml:space="preserve">ского сельского поселения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2024</w:t>
      </w:r>
      <w:r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24/75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right"/>
        <w:tabs>
          <w:tab w:val="left" w:pos="-426" w:leader="none"/>
        </w:tabs>
      </w:pPr>
      <w:r/>
      <w:r/>
    </w:p>
    <w:p>
      <w:pPr>
        <w:pStyle w:val="73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Русскохалан</w:t>
      </w:r>
      <w:r>
        <w:rPr>
          <w:b/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/>
      <w:r/>
    </w:p>
    <w:p>
      <w:pPr>
        <w:pStyle w:val="735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(тыс.рублей)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1027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835"/>
        <w:gridCol w:w="850"/>
        <w:gridCol w:w="709"/>
        <w:gridCol w:w="850"/>
        <w:gridCol w:w="1276"/>
        <w:gridCol w:w="850"/>
        <w:gridCol w:w="850"/>
        <w:gridCol w:w="850"/>
        <w:gridCol w:w="925"/>
      </w:tblGrid>
      <w:tr>
        <w:trPr>
          <w:gridBefore w:val="1"/>
          <w:trHeight w:val="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Ведом-ство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Под-раздел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Целевая статья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расхо-дов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плано-вый 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плано-вый 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4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5228,6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3796,0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3404,6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94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Администрация Русскохаланского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5228,6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3796,0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3404,6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40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2650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16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37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  <w:t xml:space="preserve">318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5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организаций и земельного налога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18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38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15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Резервные фонды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1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</w:t>
            </w:r>
            <w:r>
              <w:rPr>
                <w:b/>
                <w:bCs/>
                <w:sz w:val="20"/>
                <w:szCs w:val="20"/>
              </w:rPr>
              <w:t xml:space="preserve">епрограммные </w:t>
            </w:r>
            <w:r>
              <w:rPr>
                <w:b/>
                <w:bCs/>
                <w:sz w:val="20"/>
                <w:szCs w:val="20"/>
              </w:rPr>
              <w:t xml:space="preserve">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gridBefore w:val="1"/>
          <w:trHeight w:val="27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9990020550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1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gridBefore w:val="1"/>
          <w:trHeight w:val="37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gridBefore w:val="1"/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gridBefore w:val="1"/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gridBefore w:val="1"/>
          <w:trHeight w:val="5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37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13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3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4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территории Русскохаланского сельского поселения»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</w:t>
            </w: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0120010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2404,5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2404,5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2404,5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0140120010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</w:p>
        </w:tc>
      </w:tr>
      <w:tr>
        <w:trPr>
          <w:gridBefore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выплаты населению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35"/>
        <w:sectPr>
          <w:footerReference w:type="default" r:id="rId10"/>
          <w:footnotePr/>
          <w:endnotePr/>
          <w:type w:val="nextPage"/>
          <w:pgSz w:w="12240" w:h="15840" w:orient="portrait"/>
          <w:pgMar w:top="992" w:right="958" w:bottom="567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35"/>
        <w:jc w:val="right"/>
        <w:tabs>
          <w:tab w:val="left" w:pos="-42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Приложение № </w:t>
      </w:r>
      <w:r>
        <w:rPr>
          <w:sz w:val="18"/>
          <w:szCs w:val="18"/>
        </w:rPr>
        <w:t xml:space="preserve">5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2024</w:t>
      </w:r>
      <w:r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24/75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35"/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jc w:val="center"/>
        <w:tabs>
          <w:tab w:val="left" w:pos="-42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</w:t>
      </w:r>
      <w:r>
        <w:rPr>
          <w:sz w:val="28"/>
          <w:szCs w:val="28"/>
        </w:rPr>
      </w:r>
    </w:p>
    <w:p>
      <w:pPr>
        <w:jc w:val="center"/>
        <w:tabs>
          <w:tab w:val="left" w:pos="-426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г.г.</w:t>
      </w:r>
      <w:r>
        <w:rPr>
          <w:sz w:val="28"/>
          <w:szCs w:val="28"/>
        </w:rPr>
      </w:r>
      <w:r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pStyle w:val="735"/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1278"/>
        <w:gridCol w:w="708"/>
        <w:gridCol w:w="567"/>
        <w:gridCol w:w="567"/>
        <w:gridCol w:w="993"/>
        <w:gridCol w:w="1275"/>
        <w:gridCol w:w="1240"/>
      </w:tblGrid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ЦСР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Рз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2414,5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1970,2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1572,5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территории Русскохаланского сельского поселения»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2414,5</w:t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 xml:space="preserve">территории сельского поселения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  <w:t xml:space="preserve">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1567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0140120010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2814,1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1825,8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1832,1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2814,1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1825,8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1832,1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по осуществлению прочих расходов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0"/>
        </w:trPr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РАСХОДОВ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5228,6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3796,0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3404,6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к решени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 земского собрания</w:t>
      </w:r>
      <w:r>
        <w:rPr>
          <w:sz w:val="20"/>
          <w:szCs w:val="20"/>
        </w:rPr>
      </w:r>
    </w:p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Русскохалан</w:t>
      </w:r>
      <w:r>
        <w:rPr>
          <w:sz w:val="20"/>
          <w:szCs w:val="20"/>
        </w:rPr>
        <w:t xml:space="preserve">ского сельского поселения</w:t>
      </w:r>
      <w:r>
        <w:rPr>
          <w:sz w:val="20"/>
          <w:szCs w:val="20"/>
        </w:rPr>
      </w:r>
    </w:p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28</w:t>
      </w:r>
      <w:r>
        <w:rPr>
          <w:sz w:val="20"/>
          <w:szCs w:val="20"/>
        </w:rPr>
        <w:t xml:space="preserve"> декабря 202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 xml:space="preserve">24/75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5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3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  </w:t>
      </w:r>
      <w:r>
        <w:rPr>
          <w:b/>
          <w:sz w:val="28"/>
          <w:szCs w:val="28"/>
        </w:rPr>
        <w:t xml:space="preserve">Русскохалан</w:t>
      </w:r>
      <w:r>
        <w:rPr>
          <w:b/>
          <w:sz w:val="28"/>
          <w:szCs w:val="28"/>
        </w:rPr>
        <w:t xml:space="preserve">ского сельского поселения, получаемых из других уровней бюджетной системы 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</w:t>
      </w:r>
      <w:r>
        <w:rPr>
          <w:b/>
          <w:sz w:val="28"/>
          <w:szCs w:val="28"/>
        </w:rPr>
      </w:r>
      <w:r/>
    </w:p>
    <w:p>
      <w:pPr>
        <w:pStyle w:val="73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5"/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  <w:r>
        <w:rPr>
          <w:b/>
          <w:bCs/>
        </w:rPr>
      </w:r>
      <w:r>
        <w:rPr>
          <w:b/>
          <w:bCs/>
        </w:rPr>
      </w:r>
    </w:p>
    <w:p>
      <w:pPr>
        <w:pStyle w:val="735"/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2977"/>
        <w:gridCol w:w="992"/>
        <w:gridCol w:w="1418"/>
        <w:gridCol w:w="1356"/>
      </w:tblGrid>
      <w:tr>
        <w:trPr>
          <w:trHeight w:val="5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38"/>
              <w:jc w:val="center"/>
              <w:spacing w:before="0" w:beforeAutospacing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Наименование показателей</w:t>
            </w: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8"/>
              <w:jc w:val="center"/>
              <w:spacing w:before="0" w:before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735"/>
              <w:jc w:val="center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5</w:t>
            </w:r>
            <w:r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35"/>
              <w:jc w:val="center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плановый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35"/>
              <w:jc w:val="center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год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35"/>
              <w:jc w:val="center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плановый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735"/>
              <w:jc w:val="center"/>
              <w:spacing w:before="0" w:before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</w:t>
            </w:r>
            <w:r>
              <w:rPr>
                <w:b/>
                <w:sz w:val="20"/>
                <w:szCs w:val="20"/>
              </w:rPr>
              <w:t xml:space="preserve">7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000 2 00 00000  00 0000 000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3193,6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1891,8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1527,1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915 2 02 10000  00 0000 150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35"/>
              <w:ind w:righ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3029,5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1713,0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1342,0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  <w:t xml:space="preserve"> 2 02 1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001 10 0000 15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0"/>
                <w:szCs w:val="20"/>
              </w:rPr>
              <w:t xml:space="preserve"> из бюджетов муниципальных районов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1342,0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7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915 2 02 30000 00 0000 150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185,1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7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2 02 35118 10 0000 15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185,1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5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к решени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 земского собрания</w:t>
      </w:r>
      <w:r>
        <w:rPr>
          <w:sz w:val="20"/>
          <w:szCs w:val="20"/>
        </w:rPr>
      </w:r>
    </w:p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Русскохалан</w:t>
      </w:r>
      <w:r>
        <w:rPr>
          <w:sz w:val="20"/>
          <w:szCs w:val="20"/>
        </w:rPr>
        <w:t xml:space="preserve">ского сельского поселения</w:t>
      </w:r>
      <w:r>
        <w:rPr>
          <w:sz w:val="20"/>
          <w:szCs w:val="20"/>
        </w:rPr>
      </w:r>
    </w:p>
    <w:p>
      <w:pPr>
        <w:pStyle w:val="735"/>
        <w:jc w:val="right"/>
        <w:tabs>
          <w:tab w:val="left" w:pos="-42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28 </w:t>
      </w:r>
      <w:r>
        <w:rPr>
          <w:sz w:val="20"/>
          <w:szCs w:val="20"/>
        </w:rPr>
        <w:t xml:space="preserve">декабря 202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24/75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5"/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735"/>
        <w:jc w:val="right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</w:t>
      </w:r>
      <w:r>
        <w:rPr>
          <w:b/>
          <w:sz w:val="28"/>
          <w:szCs w:val="28"/>
        </w:rPr>
      </w:r>
    </w:p>
    <w:p>
      <w:pPr>
        <w:pStyle w:val="73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Русскохала</w:t>
      </w:r>
      <w:r>
        <w:rPr>
          <w:b/>
          <w:sz w:val="28"/>
          <w:szCs w:val="28"/>
        </w:rPr>
        <w:t xml:space="preserve">нского сельского поселения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b/>
          <w:bCs/>
          <w:sz w:val="28"/>
          <w:szCs w:val="28"/>
        </w:rPr>
      </w:r>
      <w:r/>
    </w:p>
    <w:p>
      <w:pPr>
        <w:pStyle w:val="735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</w:rPr>
      </w:r>
    </w:p>
    <w:p>
      <w:pPr>
        <w:pStyle w:val="735"/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t xml:space="preserve">( 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09"/>
        <w:gridCol w:w="3260"/>
        <w:gridCol w:w="1120"/>
        <w:gridCol w:w="1323"/>
        <w:gridCol w:w="1333"/>
      </w:tblGrid>
      <w:tr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2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000 900 00 00 00 00 000000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01 05 00 00 00 00 00000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01 05 02 01 10 0000 510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  <w:t xml:space="preserve">5228,6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  <w:t xml:space="preserve">3888,8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  <w:t xml:space="preserve">3574,1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4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915 01 05 02 01 10 0000 610</w: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5228,6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3888,8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73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3574,1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35"/>
        <w:sectPr>
          <w:footerReference w:type="default" r:id="rId11"/>
          <w:footnotePr/>
          <w:endnotePr/>
          <w:type w:val="nextPage"/>
          <w:pgSz w:w="11906" w:h="16838" w:orient="portrait"/>
          <w:pgMar w:top="862" w:right="851" w:bottom="765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735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бюджет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</w:t>
      </w:r>
      <w:r>
        <w:rPr>
          <w:b/>
          <w:sz w:val="28"/>
          <w:szCs w:val="28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Русскохаланско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сельского поселен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гг. </w:t>
      </w:r>
      <w:r>
        <w:rPr>
          <w:b/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образования «Русскохаланское сельское поселение»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сформирован на основе социально-экономического прогноза развития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гг., действующего налогового законодательства, Бюджетного Кодекса РФ,</w:t>
      </w:r>
      <w:r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Закона Белгородской области «Об областном бюджете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гг.» и проекта решения Муниципального совета Чернянского района «О Чернянском районном бюджете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гг.».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доходов бюджета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осуществлено на базе  прогнозных разработок администраторов бюджетного планирования. При расчете доходов бюджета поселения использованы данные  </w:t>
      </w:r>
      <w:r>
        <w:rPr>
          <w:sz w:val="28"/>
          <w:szCs w:val="28"/>
        </w:rPr>
        <w:t xml:space="preserve">УФНС России </w:t>
      </w:r>
      <w:r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муниципального образования «Русскохаланское</w:t>
      </w:r>
      <w:r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по доходам прогнозируется в сумме </w:t>
      </w:r>
      <w:r>
        <w:rPr>
          <w:sz w:val="28"/>
          <w:szCs w:val="28"/>
        </w:rPr>
        <w:t xml:space="preserve">5 228,6</w:t>
      </w:r>
      <w:r>
        <w:rPr>
          <w:sz w:val="28"/>
          <w:szCs w:val="28"/>
        </w:rPr>
        <w:t xml:space="preserve"> тыс. рублей, в том числе собственные доходы в сумме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035</w:t>
      </w:r>
      <w:r>
        <w:rPr>
          <w:sz w:val="28"/>
          <w:szCs w:val="28"/>
        </w:rPr>
        <w:t xml:space="preserve">,0 тыс. рублей.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«Русскохаланское сельское поселение»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плановый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по </w:t>
      </w:r>
      <w:r>
        <w:rPr>
          <w:sz w:val="28"/>
          <w:szCs w:val="28"/>
        </w:rPr>
        <w:t xml:space="preserve">доходам прогнозируется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3 888,8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574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 тыс.рублей, в том числе собственные доходы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г. в сумме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997</w:t>
      </w:r>
      <w:r>
        <w:rPr>
          <w:sz w:val="28"/>
          <w:szCs w:val="28"/>
        </w:rPr>
        <w:t xml:space="preserve">,0 тыс. рублей и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г.- 2 </w:t>
      </w:r>
      <w:r>
        <w:rPr>
          <w:sz w:val="28"/>
          <w:szCs w:val="28"/>
        </w:rPr>
        <w:t xml:space="preserve">047</w:t>
      </w:r>
      <w:r>
        <w:rPr>
          <w:sz w:val="28"/>
          <w:szCs w:val="28"/>
        </w:rPr>
        <w:t xml:space="preserve">,0 тыс.рублей.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объемы доходов бюджет</w:t>
      </w:r>
      <w:r>
        <w:rPr>
          <w:sz w:val="28"/>
          <w:szCs w:val="28"/>
        </w:rPr>
        <w:t xml:space="preserve">а сельского поселения в 2025 году и в планируемом периоде 2026-2027 гг. определены на базе отчетных данных о фактических поступлениях за 10 месяцев текущего года, отчетных данных налоговых органов о базе налогообложения за 2023 год и 1 полугодие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расчетов принято ожидаемое поступление налогов и сборов в 2024 году, определенное на базе фактически сложившихся удельных весов за предыдущие годы. 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Основным источником пополнения бюджета поселения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станет земельный налог – </w:t>
      </w:r>
      <w:r>
        <w:rPr>
          <w:sz w:val="28"/>
          <w:szCs w:val="28"/>
        </w:rPr>
        <w:t xml:space="preserve">970,0</w:t>
      </w:r>
      <w:r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 xml:space="preserve">47,7</w:t>
      </w:r>
      <w:r>
        <w:rPr>
          <w:sz w:val="28"/>
          <w:szCs w:val="28"/>
        </w:rPr>
        <w:t xml:space="preserve"> % от суммы собственны</w:t>
      </w:r>
      <w:r>
        <w:rPr>
          <w:sz w:val="28"/>
          <w:szCs w:val="28"/>
        </w:rPr>
        <w:t xml:space="preserve">х доходов бюджета поселения</w:t>
      </w:r>
      <w:r>
        <w:rPr>
          <w:sz w:val="28"/>
          <w:szCs w:val="28"/>
        </w:rPr>
        <w:t xml:space="preserve"> в 2025 году, в плановом</w:t>
      </w:r>
      <w:r>
        <w:rPr>
          <w:sz w:val="28"/>
          <w:szCs w:val="28"/>
        </w:rPr>
        <w:t xml:space="preserve"> периоде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он составит </w:t>
      </w:r>
      <w:r>
        <w:rPr>
          <w:sz w:val="28"/>
          <w:szCs w:val="28"/>
        </w:rPr>
        <w:t xml:space="preserve">989,0</w:t>
      </w:r>
      <w:r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49,5</w:t>
      </w:r>
      <w:r>
        <w:rPr>
          <w:sz w:val="28"/>
          <w:szCs w:val="28"/>
        </w:rPr>
        <w:t xml:space="preserve"> %, а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– 1 </w:t>
      </w:r>
      <w:r>
        <w:rPr>
          <w:sz w:val="28"/>
          <w:szCs w:val="28"/>
        </w:rPr>
        <w:t xml:space="preserve">009</w:t>
      </w:r>
      <w:r>
        <w:rPr>
          <w:sz w:val="28"/>
          <w:szCs w:val="28"/>
        </w:rPr>
        <w:t xml:space="preserve">,0 тыс. рублей, или </w:t>
      </w:r>
      <w:r>
        <w:rPr>
          <w:sz w:val="28"/>
          <w:szCs w:val="28"/>
        </w:rPr>
        <w:t xml:space="preserve">49,3</w:t>
      </w:r>
      <w:r>
        <w:rPr>
          <w:sz w:val="28"/>
          <w:szCs w:val="28"/>
        </w:rPr>
        <w:t xml:space="preserve"> % от суммы собственных</w:t>
      </w:r>
      <w:r>
        <w:rPr>
          <w:sz w:val="28"/>
          <w:szCs w:val="28"/>
        </w:rPr>
        <w:t xml:space="preserve"> доходов бюджета поселения</w:t>
      </w:r>
      <w:r>
        <w:rPr>
          <w:sz w:val="28"/>
          <w:szCs w:val="28"/>
        </w:rPr>
        <w:t xml:space="preserve"> в 2026-2027 гг</w:t>
      </w:r>
      <w:r>
        <w:rPr>
          <w:sz w:val="28"/>
          <w:szCs w:val="28"/>
        </w:rPr>
        <w:t xml:space="preserve">. Согласно федерального законодательства норматив зачисления земельного налога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в планируемом периоде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–    100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% в бюджет сельского поселения по всем категориям земель.  Суммы земельного налога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определены с учетом положений Нал</w:t>
      </w:r>
      <w:r>
        <w:rPr>
          <w:sz w:val="28"/>
          <w:szCs w:val="28"/>
        </w:rPr>
        <w:t xml:space="preserve">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действующего законодательства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 планируется  поступление  налога  на  имущество  физических  лиц  за 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год,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год. Прогноз  осуществлен  на  основе  кадастровой  стоимости  по  состоянию  на  1  января   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0,0 тыс. рублей или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% от  собственных  доходов, на  1  января   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 xml:space="preserve">676</w:t>
      </w:r>
      <w:r>
        <w:rPr>
          <w:sz w:val="28"/>
          <w:szCs w:val="28"/>
        </w:rPr>
        <w:t xml:space="preserve">,0 тыс. рублей или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3,9</w:t>
      </w:r>
      <w:r>
        <w:rPr>
          <w:sz w:val="28"/>
          <w:szCs w:val="28"/>
        </w:rPr>
        <w:t xml:space="preserve"> % от  собственных  доходов, а на  1  января   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 xml:space="preserve">703</w:t>
      </w:r>
      <w:r>
        <w:rPr>
          <w:sz w:val="28"/>
          <w:szCs w:val="28"/>
        </w:rPr>
        <w:t xml:space="preserve">,0 тыс. рублей или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% от  собственных  доходов.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Наименьший удельный вес в структуре налоговых доходов составит </w:t>
      </w:r>
      <w:r>
        <w:rPr>
          <w:sz w:val="28"/>
          <w:szCs w:val="28"/>
        </w:rPr>
        <w:t xml:space="preserve">налог на доходы физических лиц (норматив зачисления в бю</w:t>
      </w:r>
      <w:r>
        <w:rPr>
          <w:sz w:val="28"/>
          <w:szCs w:val="28"/>
        </w:rPr>
        <w:t xml:space="preserve">джет поселения – 2 процента), который в 2025 году прогнозируется в сумме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или 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собственных доходов</w:t>
      </w:r>
      <w:r>
        <w:rPr>
          <w:sz w:val="28"/>
          <w:szCs w:val="28"/>
        </w:rPr>
        <w:t xml:space="preserve">,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он составит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%, а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,0 тыс. руб. или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%.  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 определяется с учетом роста фонда оплаты труда.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Русскохаланского сельского поселения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</w:t>
      </w:r>
      <w:r>
        <w:rPr>
          <w:sz w:val="28"/>
          <w:szCs w:val="28"/>
        </w:rPr>
        <w:t xml:space="preserve">Русскохалан</w:t>
      </w:r>
      <w:r>
        <w:rPr>
          <w:sz w:val="28"/>
          <w:szCs w:val="28"/>
        </w:rPr>
        <w:t xml:space="preserve">ское сельское поселение»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по расходам сформирован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228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муниципального образования «Русскохаланское сельское поселение» на плановый период 2026-2027 гг. по расходам сформирован в сумме: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 год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888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том числе условно утвержденные расходы в сумме 92,8 тыс. рублей;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7 год в сумме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 574,1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169,5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Объем расходов муниципального образования «Русскохаланское сельское поселение», направленный на обеспечение оплаты труда с начислениями всех категорий работников бюджетной сферы на 2025 год составит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1 9</w:t>
      </w:r>
      <w:r>
        <w:rPr>
          <w:sz w:val="28"/>
          <w:szCs w:val="28"/>
        </w:rPr>
        <w:t xml:space="preserve">11,2</w:t>
      </w:r>
      <w:r>
        <w:rPr>
          <w:sz w:val="28"/>
          <w:szCs w:val="28"/>
        </w:rPr>
        <w:t xml:space="preserve"> тыс. рублей. В плановом периоде 2026- 2027 гг. – он составит  - 1 3</w:t>
      </w:r>
      <w:r>
        <w:rPr>
          <w:sz w:val="28"/>
          <w:szCs w:val="28"/>
        </w:rPr>
        <w:t xml:space="preserve">40,9</w:t>
      </w:r>
      <w:r>
        <w:rPr>
          <w:sz w:val="28"/>
          <w:szCs w:val="28"/>
        </w:rPr>
        <w:t xml:space="preserve"> тыс. рублей, 1 34</w:t>
      </w:r>
      <w:r>
        <w:rPr>
          <w:sz w:val="28"/>
          <w:szCs w:val="28"/>
        </w:rPr>
        <w:t xml:space="preserve">7,2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01 00 «Общегосударственные вопросы»</w:t>
      </w:r>
      <w:r>
        <w:rPr>
          <w:b/>
          <w:sz w:val="28"/>
          <w:szCs w:val="28"/>
          <w:u w:val="single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Непрограммные расходы на обеспечение функций </w:t>
      </w:r>
      <w:r>
        <w:rPr>
          <w:sz w:val="28"/>
          <w:szCs w:val="28"/>
        </w:rPr>
        <w:t xml:space="preserve">органов местного самоуправления по функционированию представительных органов муниципальных образований Русскохаланского сельского поселения в 2025 году предусмотрены в сумме </w:t>
      </w:r>
      <w:r>
        <w:rPr>
          <w:sz w:val="28"/>
          <w:szCs w:val="28"/>
        </w:rPr>
        <w:t xml:space="preserve">2620,0 тыс. руб., в том числе на оплату труда с начислениями 1771,0 тыс. руб. Расходы на обеспечение деятельности </w:t>
      </w:r>
      <w:r>
        <w:rPr>
          <w:sz w:val="28"/>
          <w:szCs w:val="28"/>
        </w:rPr>
        <w:t xml:space="preserve">составят 791,0 тыс. руб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на уплату  налогов  - </w:t>
      </w:r>
      <w:r>
        <w:rPr>
          <w:sz w:val="28"/>
          <w:szCs w:val="28"/>
        </w:rPr>
        <w:t xml:space="preserve">58,0 ты</w:t>
      </w:r>
      <w:r>
        <w:rPr>
          <w:sz w:val="28"/>
          <w:szCs w:val="28"/>
        </w:rPr>
        <w:t xml:space="preserve">с.руб. Непрограммные расходы на плановый период 2026- 2027 гг. в бюджете муниципального образования  «Русскохаланского сельского поселения» на денежное содержание  и обеспечение деятельности работников органов управления предусмотрены в 2026 году в сумме  </w:t>
      </w:r>
      <w:r>
        <w:rPr>
          <w:sz w:val="28"/>
          <w:szCs w:val="28"/>
        </w:rPr>
        <w:t xml:space="preserve">1617,0 тыс.руб., в том числе на оплату труда с начислениями 1183,0 тыс. руб., расходы на обеспечение деятельности составят </w:t>
      </w:r>
      <w:r>
        <w:rPr>
          <w:sz w:val="28"/>
          <w:szCs w:val="28"/>
        </w:rPr>
        <w:t xml:space="preserve">422,0 тыс. руб., на уплату налогов – 12,0 тыс. руб., в 2027 году в сумме 1617,0 тыс.руб., в том числе на оплату труда с начислениями 1183,0 тыс. руб., расходы на обеспечение деятельности составят 422,0 тыс. руб., на уплату налогов – 12,0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Непрограммные расходы на резервный фонд по осуществлению прочих расходов в бюджете муниципального образования «Русскохаланское сельское поселение» в 2025 году и в плановом периоде 2026 – 2027 гг.- составляет по 30,0 тыс.рублей.</w:t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02 00 «Национальная оборона»</w:t>
      </w:r>
      <w:r>
        <w:rPr>
          <w:b/>
          <w:sz w:val="28"/>
          <w:szCs w:val="28"/>
          <w:u w:val="single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</w:t>
      </w:r>
      <w:r>
        <w:rPr>
          <w:sz w:val="28"/>
          <w:szCs w:val="28"/>
        </w:rPr>
        <w:t xml:space="preserve">полномочий по первичному воинскому учету на территориях, где отсутствуют военные комиссариаты за счет су</w:t>
      </w:r>
      <w:r>
        <w:rPr>
          <w:sz w:val="28"/>
          <w:szCs w:val="28"/>
        </w:rPr>
        <w:t xml:space="preserve">бвенций из Ф</w:t>
      </w:r>
      <w:r>
        <w:rPr>
          <w:sz w:val="28"/>
          <w:szCs w:val="28"/>
        </w:rPr>
        <w:t xml:space="preserve">едерального бюджета </w:t>
      </w:r>
      <w:r>
        <w:rPr>
          <w:sz w:val="28"/>
          <w:szCs w:val="28"/>
        </w:rPr>
        <w:t xml:space="preserve">в 2025 году фонда компенсаций составят – </w:t>
      </w:r>
      <w:r>
        <w:rPr>
          <w:sz w:val="28"/>
          <w:szCs w:val="28"/>
        </w:rPr>
        <w:t xml:space="preserve">164,1</w:t>
      </w:r>
      <w:r>
        <w:rPr>
          <w:sz w:val="28"/>
          <w:szCs w:val="28"/>
        </w:rPr>
        <w:t xml:space="preserve"> тыс. рублей. В плановом периоде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расходы составят – </w:t>
      </w:r>
      <w:r>
        <w:rPr>
          <w:sz w:val="28"/>
          <w:szCs w:val="28"/>
        </w:rPr>
        <w:t xml:space="preserve">178,8</w:t>
      </w:r>
      <w:r>
        <w:rPr>
          <w:sz w:val="28"/>
          <w:szCs w:val="28"/>
        </w:rPr>
        <w:t xml:space="preserve"> тыс. рублей., в 2027 году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185,1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05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00 «Жилищно -коммунальное хозяйство» </w:t>
      </w:r>
      <w:r>
        <w:rPr>
          <w:b/>
          <w:sz w:val="28"/>
          <w:szCs w:val="28"/>
          <w:u w:val="single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благоустройство населенных пунктов в рамках комплекса процессных мероприятий «Реализация мероприятий по благоустройству территории Русскохаланского сельского по</w:t>
      </w:r>
      <w:r>
        <w:rPr>
          <w:sz w:val="28"/>
          <w:szCs w:val="28"/>
        </w:rPr>
        <w:t xml:space="preserve">селения» муниципальной программы «Устойчивое развитие сельских территорий Русскохаланского сельского поселения» в 2025 году составит </w:t>
      </w:r>
      <w:r>
        <w:rPr>
          <w:sz w:val="28"/>
          <w:szCs w:val="28"/>
        </w:rPr>
        <w:t xml:space="preserve">2414,5 тыс. рублей и плановом периоде 2026  году – 1970,2 тыс. рублей, в 2027 году составят – 1572,5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5"/>
        <w:jc w:val="both"/>
        <w:tabs>
          <w:tab w:val="left" w:pos="8055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6"/>
        <w:tabs>
          <w:tab w:val="left" w:pos="993" w:leader="none"/>
          <w:tab w:val="num" w:pos="1560" w:leader="none"/>
          <w:tab w:val="left" w:pos="6804" w:leader="none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r>
        <w:rPr>
          <w:bCs w:val="0"/>
          <w:szCs w:val="28"/>
        </w:rPr>
        <w:t xml:space="preserve">администрации </w:t>
      </w:r>
      <w:r>
        <w:rPr>
          <w:bCs w:val="0"/>
          <w:szCs w:val="28"/>
        </w:rPr>
        <w:t xml:space="preserve">Русскохаланского</w:t>
      </w:r>
      <w:r>
        <w:rPr>
          <w:bCs w:val="0"/>
          <w:szCs w:val="28"/>
        </w:rPr>
        <w:t xml:space="preserve"> </w:t>
      </w:r>
      <w:r>
        <w:rPr>
          <w:szCs w:val="28"/>
        </w:rPr>
      </w:r>
      <w:r>
        <w:rPr>
          <w:bCs w:val="0"/>
          <w:szCs w:val="28"/>
        </w:rPr>
      </w:r>
      <w:r>
        <w:rPr>
          <w:bCs w:val="0"/>
          <w:szCs w:val="28"/>
        </w:rPr>
      </w:r>
    </w:p>
    <w:p>
      <w:pPr>
        <w:pStyle w:val="736"/>
        <w:tabs>
          <w:tab w:val="left" w:pos="993" w:leader="none"/>
          <w:tab w:val="num" w:pos="1560" w:leader="none"/>
          <w:tab w:val="left" w:pos="6804" w:leader="none"/>
        </w:tabs>
        <w:rPr>
          <w:bCs w:val="0"/>
          <w:szCs w:val="28"/>
        </w:rPr>
      </w:pPr>
      <w:r>
        <w:rPr>
          <w:bCs w:val="0"/>
          <w:szCs w:val="28"/>
        </w:rPr>
      </w:r>
      <w:r>
        <w:rPr>
          <w:szCs w:val="28"/>
        </w:rPr>
        <w:t xml:space="preserve">сельского поселения</w:t>
      </w:r>
      <w:r>
        <w:t xml:space="preserve">                               </w:t>
      </w:r>
      <w:r>
        <w:t xml:space="preserve">                                       </w:t>
      </w:r>
      <w:r>
        <w:t xml:space="preserve"> </w:t>
      </w:r>
      <w:r>
        <w:t xml:space="preserve">Г. И. Сбитнева</w:t>
      </w:r>
      <w:r>
        <w:rPr>
          <w:bCs w:val="0"/>
          <w:szCs w:val="28"/>
        </w:rPr>
      </w:r>
      <w:r>
        <w:rPr>
          <w:bCs w:val="0"/>
          <w:szCs w:val="28"/>
        </w:rPr>
      </w:r>
    </w:p>
    <w:p>
      <w:pPr>
        <w:pStyle w:val="73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sectPr>
      <w:footerReference w:type="default" r:id="rId12"/>
      <w:footnotePr/>
      <w:endnotePr/>
      <w:type w:val="nextPage"/>
      <w:pgSz w:w="11906" w:h="16838" w:orient="portrait"/>
      <w:pgMar w:top="709" w:right="851" w:bottom="765" w:left="1418" w:header="720" w:footer="709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Mangal">
    <w:panose1 w:val="02040503050306020203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  <w:p>
    <w:pPr>
      <w:pStyle w:val="82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13</w:t>
    </w:r>
    <w:r>
      <w:fldChar w:fldCharType="end"/>
    </w:r>
    <w:r/>
  </w:p>
  <w:p>
    <w:pPr>
      <w:pStyle w:val="82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18</w:t>
    </w:r>
    <w:r>
      <w:fldChar w:fldCharType="end"/>
    </w:r>
    <w:r/>
  </w:p>
  <w:p>
    <w:pPr>
      <w:pStyle w:val="82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/>
  </w:p>
  <w:p>
    <w:pPr>
      <w:pStyle w:val="8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36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737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738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5"/>
    <w:next w:val="7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5"/>
    <w:next w:val="7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5"/>
    <w:next w:val="7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5"/>
    <w:next w:val="7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5"/>
    <w:next w:val="7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5"/>
    <w:next w:val="7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35"/>
    <w:next w:val="7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next w:val="735"/>
    <w:link w:val="735"/>
    <w:qFormat/>
    <w:rPr>
      <w:lang w:val="ru-RU" w:eastAsia="ar-SA" w:bidi="ar-SA"/>
    </w:rPr>
  </w:style>
  <w:style w:type="paragraph" w:styleId="736">
    <w:name w:val="Заголовок 1"/>
    <w:basedOn w:val="735"/>
    <w:next w:val="735"/>
    <w:link w:val="735"/>
    <w:qFormat/>
    <w:pPr>
      <w:numPr>
        <w:ilvl w:val="0"/>
        <w:numId w:val="1"/>
      </w:numPr>
      <w:keepNext/>
      <w:outlineLvl w:val="0"/>
    </w:pPr>
    <w:rPr>
      <w:b/>
      <w:bCs/>
      <w:sz w:val="28"/>
    </w:rPr>
  </w:style>
  <w:style w:type="paragraph" w:styleId="737">
    <w:name w:val="Заголовок 2"/>
    <w:basedOn w:val="735"/>
    <w:next w:val="735"/>
    <w:link w:val="735"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738">
    <w:name w:val="Заголовок 3"/>
    <w:basedOn w:val="735"/>
    <w:next w:val="735"/>
    <w:link w:val="735"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739">
    <w:name w:val="Основной шрифт абзаца"/>
    <w:next w:val="739"/>
    <w:link w:val="735"/>
    <w:uiPriority w:val="1"/>
    <w:unhideWhenUsed/>
  </w:style>
  <w:style w:type="table" w:styleId="740">
    <w:name w:val="Обычная таблица"/>
    <w:next w:val="740"/>
    <w:link w:val="735"/>
    <w:uiPriority w:val="99"/>
    <w:semiHidden/>
    <w:unhideWhenUsed/>
    <w:tblPr/>
  </w:style>
  <w:style w:type="numbering" w:styleId="741">
    <w:name w:val="Нет списка"/>
    <w:next w:val="741"/>
    <w:link w:val="735"/>
    <w:uiPriority w:val="99"/>
    <w:semiHidden/>
    <w:unhideWhenUsed/>
  </w:style>
  <w:style w:type="character" w:styleId="742">
    <w:name w:val="WW8Num1z0"/>
    <w:next w:val="742"/>
    <w:link w:val="735"/>
  </w:style>
  <w:style w:type="character" w:styleId="743">
    <w:name w:val="WW8Num1z1"/>
    <w:next w:val="743"/>
    <w:link w:val="735"/>
  </w:style>
  <w:style w:type="character" w:styleId="744">
    <w:name w:val="WW8Num1z2"/>
    <w:next w:val="744"/>
    <w:link w:val="735"/>
  </w:style>
  <w:style w:type="character" w:styleId="745">
    <w:name w:val="WW8Num1z3"/>
    <w:next w:val="745"/>
    <w:link w:val="735"/>
  </w:style>
  <w:style w:type="character" w:styleId="746">
    <w:name w:val="WW8Num1z4"/>
    <w:next w:val="746"/>
    <w:link w:val="735"/>
  </w:style>
  <w:style w:type="character" w:styleId="747">
    <w:name w:val="WW8Num1z5"/>
    <w:next w:val="747"/>
    <w:link w:val="735"/>
  </w:style>
  <w:style w:type="character" w:styleId="748">
    <w:name w:val="WW8Num1z6"/>
    <w:next w:val="748"/>
    <w:link w:val="735"/>
  </w:style>
  <w:style w:type="character" w:styleId="749">
    <w:name w:val="WW8Num1z7"/>
    <w:next w:val="749"/>
    <w:link w:val="735"/>
  </w:style>
  <w:style w:type="character" w:styleId="750">
    <w:name w:val="WW8Num1z8"/>
    <w:next w:val="750"/>
    <w:link w:val="735"/>
  </w:style>
  <w:style w:type="character" w:styleId="751">
    <w:name w:val="WW8Num2z0"/>
    <w:next w:val="751"/>
    <w:link w:val="735"/>
    <w:rPr>
      <w:rFonts w:ascii="Times New Roman" w:hAnsi="Times New Roman" w:cs="Times New Roman"/>
    </w:rPr>
  </w:style>
  <w:style w:type="character" w:styleId="752">
    <w:name w:val="WW8Num3z0"/>
    <w:next w:val="752"/>
    <w:link w:val="735"/>
  </w:style>
  <w:style w:type="character" w:styleId="753">
    <w:name w:val="WW8Num3z1"/>
    <w:next w:val="753"/>
    <w:link w:val="735"/>
  </w:style>
  <w:style w:type="character" w:styleId="754">
    <w:name w:val="WW8Num3z2"/>
    <w:next w:val="754"/>
    <w:link w:val="735"/>
  </w:style>
  <w:style w:type="character" w:styleId="755">
    <w:name w:val="WW8Num3z3"/>
    <w:next w:val="755"/>
    <w:link w:val="735"/>
  </w:style>
  <w:style w:type="character" w:styleId="756">
    <w:name w:val="WW8Num3z4"/>
    <w:next w:val="756"/>
    <w:link w:val="735"/>
  </w:style>
  <w:style w:type="character" w:styleId="757">
    <w:name w:val="WW8Num3z5"/>
    <w:next w:val="757"/>
    <w:link w:val="735"/>
  </w:style>
  <w:style w:type="character" w:styleId="758">
    <w:name w:val="WW8Num3z6"/>
    <w:next w:val="758"/>
    <w:link w:val="735"/>
  </w:style>
  <w:style w:type="character" w:styleId="759">
    <w:name w:val="WW8Num3z7"/>
    <w:next w:val="759"/>
    <w:link w:val="735"/>
  </w:style>
  <w:style w:type="character" w:styleId="760">
    <w:name w:val="WW8Num3z8"/>
    <w:next w:val="760"/>
    <w:link w:val="735"/>
  </w:style>
  <w:style w:type="character" w:styleId="761">
    <w:name w:val="Основной шрифт абзаца1"/>
    <w:next w:val="761"/>
    <w:link w:val="735"/>
  </w:style>
  <w:style w:type="character" w:styleId="762">
    <w:name w:val="Заголовок 1 Знак"/>
    <w:next w:val="762"/>
    <w:link w:val="735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763">
    <w:name w:val="Заголовок 2 Знак"/>
    <w:next w:val="763"/>
    <w:link w:val="735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764">
    <w:name w:val="Заголовок 3 Знак"/>
    <w:next w:val="764"/>
    <w:link w:val="735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765">
    <w:name w:val="Основной текст Знак"/>
    <w:next w:val="765"/>
    <w:link w:val="735"/>
    <w:rPr>
      <w:rFonts w:ascii="Times New Roman" w:hAnsi="Times New Roman" w:eastAsia="Times New Roman" w:cs="Times New Roman"/>
      <w:sz w:val="28"/>
      <w:szCs w:val="20"/>
    </w:rPr>
  </w:style>
  <w:style w:type="character" w:styleId="766">
    <w:name w:val="Подзаголовок Знак"/>
    <w:next w:val="766"/>
    <w:link w:val="735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767">
    <w:name w:val="Название Знак"/>
    <w:next w:val="767"/>
    <w:link w:val="735"/>
    <w:rPr>
      <w:rFonts w:ascii="Times New Roman" w:hAnsi="Times New Roman" w:eastAsia="Times New Roman" w:cs="Times New Roman"/>
      <w:b/>
      <w:sz w:val="28"/>
      <w:szCs w:val="20"/>
    </w:rPr>
  </w:style>
  <w:style w:type="character" w:styleId="768">
    <w:name w:val="Гиперссылка"/>
    <w:next w:val="768"/>
    <w:link w:val="735"/>
    <w:rPr>
      <w:color w:val="0000ff"/>
      <w:u w:val="single"/>
    </w:rPr>
  </w:style>
  <w:style w:type="character" w:styleId="769">
    <w:name w:val="Просмотренная гиперссылка"/>
    <w:next w:val="769"/>
    <w:link w:val="735"/>
    <w:rPr>
      <w:color w:val="800080"/>
      <w:u w:val="single"/>
    </w:rPr>
  </w:style>
  <w:style w:type="character" w:styleId="770">
    <w:name w:val="Верхний колонтитул Знак"/>
    <w:next w:val="770"/>
    <w:link w:val="735"/>
    <w:rPr>
      <w:rFonts w:ascii="Times New Roman" w:hAnsi="Times New Roman" w:eastAsia="Times New Roman" w:cs="Times New Roman"/>
      <w:sz w:val="20"/>
      <w:szCs w:val="20"/>
    </w:rPr>
  </w:style>
  <w:style w:type="character" w:styleId="771">
    <w:name w:val="Нижний колонтитул Знак"/>
    <w:next w:val="771"/>
    <w:link w:val="735"/>
    <w:rPr>
      <w:rFonts w:ascii="Times New Roman" w:hAnsi="Times New Roman" w:eastAsia="Times New Roman" w:cs="Times New Roman"/>
      <w:sz w:val="20"/>
      <w:szCs w:val="20"/>
    </w:rPr>
  </w:style>
  <w:style w:type="paragraph" w:styleId="773">
    <w:name w:val="Основной текст"/>
    <w:basedOn w:val="735"/>
    <w:next w:val="773"/>
    <w:link w:val="735"/>
    <w:pPr>
      <w:jc w:val="both"/>
      <w:spacing w:line="360" w:lineRule="auto"/>
    </w:pPr>
    <w:rPr>
      <w:sz w:val="28"/>
    </w:rPr>
  </w:style>
  <w:style w:type="paragraph" w:styleId="774">
    <w:name w:val="Список"/>
    <w:basedOn w:val="773"/>
    <w:next w:val="774"/>
    <w:link w:val="735"/>
    <w:rPr>
      <w:rFonts w:cs="Mangal"/>
    </w:rPr>
  </w:style>
  <w:style w:type="paragraph" w:styleId="775">
    <w:name w:val="Название1"/>
    <w:basedOn w:val="735"/>
    <w:next w:val="775"/>
    <w:link w:val="73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6">
    <w:name w:val="Указатель1"/>
    <w:basedOn w:val="735"/>
    <w:next w:val="776"/>
    <w:link w:val="735"/>
    <w:pPr>
      <w:suppressLineNumbers/>
    </w:pPr>
    <w:rPr>
      <w:rFonts w:cs="Mangal"/>
    </w:rPr>
  </w:style>
  <w:style w:type="paragraph" w:styleId="777">
    <w:name w:val="Название"/>
    <w:basedOn w:val="735"/>
    <w:next w:val="778"/>
    <w:link w:val="735"/>
    <w:qFormat/>
    <w:pPr>
      <w:jc w:val="center"/>
    </w:pPr>
    <w:rPr>
      <w:b/>
      <w:sz w:val="28"/>
    </w:rPr>
  </w:style>
  <w:style w:type="paragraph" w:styleId="778">
    <w:name w:val="Подзаголовок"/>
    <w:basedOn w:val="735"/>
    <w:next w:val="773"/>
    <w:link w:val="735"/>
    <w:qFormat/>
    <w:pPr>
      <w:jc w:val="center"/>
    </w:pPr>
    <w:rPr>
      <w:b/>
      <w:i/>
      <w:sz w:val="24"/>
    </w:rPr>
  </w:style>
  <w:style w:type="paragraph" w:styleId="779">
    <w:name w:val="Основной текст с отступом 21"/>
    <w:basedOn w:val="735"/>
    <w:next w:val="779"/>
    <w:link w:val="735"/>
    <w:pPr>
      <w:ind w:left="0" w:right="0" w:firstLine="851"/>
      <w:jc w:val="both"/>
    </w:pPr>
    <w:rPr>
      <w:sz w:val="24"/>
    </w:rPr>
  </w:style>
  <w:style w:type="paragraph" w:styleId="780">
    <w:name w:val="ConsPlusCell"/>
    <w:next w:val="780"/>
    <w:link w:val="735"/>
    <w:rPr>
      <w:rFonts w:ascii="Arial" w:hAnsi="Arial" w:cs="Arial"/>
      <w:lang w:val="ru-RU" w:eastAsia="ar-SA" w:bidi="ar-SA"/>
    </w:rPr>
  </w:style>
  <w:style w:type="paragraph" w:styleId="781">
    <w:name w:val="xl65"/>
    <w:basedOn w:val="735"/>
    <w:next w:val="781"/>
    <w:link w:val="735"/>
    <w:pPr>
      <w:spacing w:before="280" w:after="280"/>
    </w:pPr>
    <w:rPr>
      <w:sz w:val="24"/>
      <w:szCs w:val="24"/>
    </w:rPr>
  </w:style>
  <w:style w:type="paragraph" w:styleId="782">
    <w:name w:val="xl66"/>
    <w:basedOn w:val="735"/>
    <w:next w:val="782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783">
    <w:name w:val="xl67"/>
    <w:basedOn w:val="735"/>
    <w:next w:val="783"/>
    <w:link w:val="735"/>
    <w:pPr>
      <w:jc w:val="right"/>
      <w:spacing w:before="280" w:after="280"/>
    </w:pPr>
    <w:rPr>
      <w:sz w:val="24"/>
      <w:szCs w:val="24"/>
    </w:rPr>
  </w:style>
  <w:style w:type="paragraph" w:styleId="784">
    <w:name w:val="xl68"/>
    <w:basedOn w:val="735"/>
    <w:next w:val="784"/>
    <w:link w:val="735"/>
    <w:pPr>
      <w:jc w:val="both"/>
      <w:spacing w:before="280" w:after="280"/>
    </w:pPr>
    <w:rPr>
      <w:sz w:val="24"/>
      <w:szCs w:val="24"/>
    </w:rPr>
  </w:style>
  <w:style w:type="paragraph" w:styleId="785">
    <w:name w:val="xl69"/>
    <w:basedOn w:val="735"/>
    <w:next w:val="785"/>
    <w:link w:val="735"/>
    <w:pPr>
      <w:jc w:val="both"/>
      <w:spacing w:before="280" w:after="280"/>
    </w:pPr>
    <w:rPr>
      <w:b/>
      <w:bCs/>
      <w:sz w:val="24"/>
      <w:szCs w:val="24"/>
    </w:rPr>
  </w:style>
  <w:style w:type="paragraph" w:styleId="786">
    <w:name w:val="xl70"/>
    <w:basedOn w:val="735"/>
    <w:next w:val="786"/>
    <w:link w:val="735"/>
    <w:pPr>
      <w:jc w:val="both"/>
      <w:spacing w:before="280" w:after="280"/>
    </w:pPr>
    <w:rPr>
      <w:b/>
      <w:bCs/>
      <w:sz w:val="24"/>
      <w:szCs w:val="24"/>
    </w:rPr>
  </w:style>
  <w:style w:type="paragraph" w:styleId="787">
    <w:name w:val="xl71"/>
    <w:basedOn w:val="735"/>
    <w:next w:val="787"/>
    <w:link w:val="735"/>
    <w:pPr>
      <w:spacing w:before="280" w:after="280"/>
    </w:pPr>
    <w:rPr>
      <w:b/>
      <w:bCs/>
      <w:sz w:val="28"/>
      <w:szCs w:val="28"/>
    </w:rPr>
  </w:style>
  <w:style w:type="paragraph" w:styleId="788">
    <w:name w:val="xl72"/>
    <w:basedOn w:val="735"/>
    <w:next w:val="788"/>
    <w:link w:val="735"/>
    <w:pPr>
      <w:jc w:val="both"/>
      <w:spacing w:before="280" w:after="280"/>
    </w:pPr>
    <w:rPr>
      <w:b/>
      <w:bCs/>
      <w:sz w:val="28"/>
      <w:szCs w:val="28"/>
    </w:rPr>
  </w:style>
  <w:style w:type="paragraph" w:styleId="789">
    <w:name w:val="xl73"/>
    <w:basedOn w:val="735"/>
    <w:next w:val="789"/>
    <w:link w:val="735"/>
    <w:pPr>
      <w:jc w:val="both"/>
      <w:spacing w:before="280" w:after="280"/>
    </w:pPr>
    <w:rPr>
      <w:b/>
      <w:bCs/>
      <w:color w:val="000000"/>
      <w:sz w:val="24"/>
      <w:szCs w:val="24"/>
    </w:rPr>
  </w:style>
  <w:style w:type="paragraph" w:styleId="790">
    <w:name w:val="xl74"/>
    <w:basedOn w:val="735"/>
    <w:next w:val="790"/>
    <w:link w:val="735"/>
    <w:pPr>
      <w:jc w:val="both"/>
      <w:spacing w:before="280" w:after="280"/>
    </w:pPr>
    <w:rPr>
      <w:color w:val="000000"/>
      <w:sz w:val="24"/>
      <w:szCs w:val="24"/>
    </w:rPr>
  </w:style>
  <w:style w:type="paragraph" w:styleId="791">
    <w:name w:val="xl75"/>
    <w:basedOn w:val="735"/>
    <w:next w:val="791"/>
    <w:link w:val="735"/>
    <w:pPr>
      <w:jc w:val="both"/>
      <w:spacing w:before="280" w:after="280"/>
    </w:pPr>
    <w:rPr>
      <w:b/>
      <w:bCs/>
      <w:sz w:val="24"/>
      <w:szCs w:val="24"/>
    </w:rPr>
  </w:style>
  <w:style w:type="paragraph" w:styleId="792">
    <w:name w:val="xl76"/>
    <w:basedOn w:val="735"/>
    <w:next w:val="792"/>
    <w:link w:val="735"/>
    <w:pPr>
      <w:jc w:val="both"/>
      <w:spacing w:before="280" w:after="280"/>
    </w:pPr>
    <w:rPr>
      <w:sz w:val="24"/>
      <w:szCs w:val="24"/>
    </w:rPr>
  </w:style>
  <w:style w:type="paragraph" w:styleId="793">
    <w:name w:val="xl77"/>
    <w:basedOn w:val="735"/>
    <w:next w:val="793"/>
    <w:link w:val="735"/>
    <w:pPr>
      <w:jc w:val="both"/>
      <w:spacing w:before="280" w:after="280"/>
    </w:pPr>
    <w:rPr>
      <w:b/>
      <w:bCs/>
      <w:sz w:val="28"/>
      <w:szCs w:val="28"/>
    </w:rPr>
  </w:style>
  <w:style w:type="paragraph" w:styleId="794">
    <w:name w:val="xl78"/>
    <w:basedOn w:val="735"/>
    <w:next w:val="794"/>
    <w:link w:val="735"/>
    <w:pPr>
      <w:jc w:val="both"/>
      <w:spacing w:before="280" w:after="280"/>
    </w:pPr>
    <w:rPr>
      <w:b/>
      <w:bCs/>
      <w:sz w:val="24"/>
      <w:szCs w:val="24"/>
    </w:rPr>
  </w:style>
  <w:style w:type="paragraph" w:styleId="795">
    <w:name w:val="xl79"/>
    <w:basedOn w:val="735"/>
    <w:next w:val="795"/>
    <w:link w:val="735"/>
    <w:pPr>
      <w:spacing w:before="280" w:after="280"/>
    </w:pPr>
    <w:rPr>
      <w:sz w:val="24"/>
      <w:szCs w:val="24"/>
    </w:rPr>
  </w:style>
  <w:style w:type="paragraph" w:styleId="796">
    <w:name w:val="xl80"/>
    <w:basedOn w:val="735"/>
    <w:next w:val="796"/>
    <w:link w:val="735"/>
    <w:pPr>
      <w:spacing w:before="280" w:after="280"/>
    </w:pPr>
    <w:rPr>
      <w:b/>
      <w:bCs/>
      <w:sz w:val="24"/>
      <w:szCs w:val="24"/>
    </w:rPr>
  </w:style>
  <w:style w:type="paragraph" w:styleId="797">
    <w:name w:val="xl81"/>
    <w:basedOn w:val="735"/>
    <w:next w:val="797"/>
    <w:link w:val="735"/>
    <w:pPr>
      <w:jc w:val="both"/>
      <w:spacing w:before="280" w:after="280"/>
    </w:pPr>
    <w:rPr>
      <w:b/>
      <w:bCs/>
      <w:sz w:val="22"/>
      <w:szCs w:val="22"/>
    </w:rPr>
  </w:style>
  <w:style w:type="paragraph" w:styleId="798">
    <w:name w:val="xl82"/>
    <w:basedOn w:val="735"/>
    <w:next w:val="798"/>
    <w:link w:val="735"/>
    <w:pPr>
      <w:jc w:val="both"/>
      <w:spacing w:before="280" w:after="280"/>
    </w:pPr>
    <w:rPr>
      <w:b/>
      <w:bCs/>
      <w:sz w:val="24"/>
      <w:szCs w:val="24"/>
    </w:rPr>
  </w:style>
  <w:style w:type="paragraph" w:styleId="799">
    <w:name w:val="xl83"/>
    <w:basedOn w:val="735"/>
    <w:next w:val="799"/>
    <w:link w:val="735"/>
    <w:pPr>
      <w:jc w:val="right"/>
      <w:spacing w:before="280" w:after="280"/>
    </w:pPr>
    <w:rPr>
      <w:sz w:val="24"/>
      <w:szCs w:val="24"/>
    </w:rPr>
  </w:style>
  <w:style w:type="paragraph" w:styleId="800">
    <w:name w:val="xl84"/>
    <w:basedOn w:val="735"/>
    <w:next w:val="800"/>
    <w:link w:val="735"/>
    <w:pPr>
      <w:spacing w:before="280" w:after="280"/>
    </w:pPr>
    <w:rPr>
      <w:sz w:val="24"/>
      <w:szCs w:val="24"/>
    </w:rPr>
  </w:style>
  <w:style w:type="paragraph" w:styleId="801">
    <w:name w:val="xl85"/>
    <w:basedOn w:val="735"/>
    <w:next w:val="801"/>
    <w:link w:val="735"/>
    <w:pPr>
      <w:jc w:val="right"/>
      <w:spacing w:before="280" w:after="280"/>
    </w:pPr>
    <w:rPr>
      <w:sz w:val="24"/>
      <w:szCs w:val="24"/>
    </w:rPr>
  </w:style>
  <w:style w:type="paragraph" w:styleId="802">
    <w:name w:val="xl86"/>
    <w:basedOn w:val="735"/>
    <w:next w:val="802"/>
    <w:link w:val="735"/>
    <w:pPr>
      <w:spacing w:before="280" w:after="280"/>
    </w:pPr>
    <w:rPr>
      <w:sz w:val="24"/>
      <w:szCs w:val="24"/>
    </w:rPr>
  </w:style>
  <w:style w:type="paragraph" w:styleId="803">
    <w:name w:val="xl87"/>
    <w:basedOn w:val="735"/>
    <w:next w:val="803"/>
    <w:link w:val="735"/>
    <w:pPr>
      <w:spacing w:before="280" w:after="280"/>
    </w:pPr>
    <w:rPr>
      <w:sz w:val="24"/>
      <w:szCs w:val="24"/>
    </w:rPr>
  </w:style>
  <w:style w:type="paragraph" w:styleId="804">
    <w:name w:val="xl88"/>
    <w:basedOn w:val="735"/>
    <w:next w:val="804"/>
    <w:link w:val="735"/>
    <w:pPr>
      <w:jc w:val="center"/>
      <w:spacing w:before="280" w:after="280"/>
    </w:pPr>
    <w:rPr>
      <w:b/>
      <w:bCs/>
      <w:sz w:val="28"/>
      <w:szCs w:val="28"/>
    </w:rPr>
  </w:style>
  <w:style w:type="paragraph" w:styleId="805">
    <w:name w:val="xl89"/>
    <w:basedOn w:val="735"/>
    <w:next w:val="805"/>
    <w:link w:val="735"/>
    <w:pPr>
      <w:jc w:val="center"/>
      <w:spacing w:before="280" w:after="280"/>
    </w:pPr>
    <w:rPr>
      <w:b/>
      <w:bCs/>
      <w:sz w:val="28"/>
      <w:szCs w:val="28"/>
    </w:rPr>
  </w:style>
  <w:style w:type="paragraph" w:styleId="806">
    <w:name w:val="xl90"/>
    <w:basedOn w:val="735"/>
    <w:next w:val="806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07">
    <w:name w:val="xl91"/>
    <w:basedOn w:val="735"/>
    <w:next w:val="807"/>
    <w:link w:val="735"/>
    <w:pPr>
      <w:jc w:val="center"/>
      <w:spacing w:before="280" w:after="280"/>
    </w:pPr>
    <w:rPr>
      <w:b/>
      <w:bCs/>
      <w:sz w:val="28"/>
      <w:szCs w:val="28"/>
    </w:rPr>
  </w:style>
  <w:style w:type="paragraph" w:styleId="808">
    <w:name w:val="xl92"/>
    <w:basedOn w:val="735"/>
    <w:next w:val="808"/>
    <w:link w:val="735"/>
    <w:pPr>
      <w:jc w:val="center"/>
      <w:spacing w:before="280" w:after="280"/>
    </w:pPr>
    <w:rPr>
      <w:b/>
      <w:bCs/>
      <w:sz w:val="28"/>
      <w:szCs w:val="28"/>
    </w:rPr>
  </w:style>
  <w:style w:type="paragraph" w:styleId="809">
    <w:name w:val="xl93"/>
    <w:basedOn w:val="735"/>
    <w:next w:val="809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10">
    <w:name w:val="xl94"/>
    <w:basedOn w:val="735"/>
    <w:next w:val="810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11">
    <w:name w:val="xl95"/>
    <w:basedOn w:val="735"/>
    <w:next w:val="811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12">
    <w:name w:val="xl96"/>
    <w:basedOn w:val="735"/>
    <w:next w:val="812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13">
    <w:name w:val="xl97"/>
    <w:basedOn w:val="735"/>
    <w:next w:val="813"/>
    <w:link w:val="735"/>
    <w:pPr>
      <w:jc w:val="center"/>
      <w:spacing w:before="280" w:after="280"/>
    </w:pPr>
    <w:rPr>
      <w:sz w:val="24"/>
      <w:szCs w:val="24"/>
    </w:rPr>
  </w:style>
  <w:style w:type="paragraph" w:styleId="814">
    <w:name w:val="xl98"/>
    <w:basedOn w:val="735"/>
    <w:next w:val="814"/>
    <w:link w:val="735"/>
    <w:pPr>
      <w:jc w:val="center"/>
      <w:spacing w:before="280" w:after="280"/>
    </w:pPr>
    <w:rPr>
      <w:sz w:val="24"/>
      <w:szCs w:val="24"/>
    </w:rPr>
  </w:style>
  <w:style w:type="paragraph" w:styleId="815">
    <w:name w:val="xl99"/>
    <w:basedOn w:val="735"/>
    <w:next w:val="815"/>
    <w:link w:val="735"/>
    <w:pPr>
      <w:jc w:val="center"/>
      <w:spacing w:before="280" w:after="280"/>
    </w:pPr>
    <w:rPr>
      <w:b/>
      <w:bCs/>
      <w:sz w:val="22"/>
      <w:szCs w:val="22"/>
    </w:rPr>
  </w:style>
  <w:style w:type="paragraph" w:styleId="816">
    <w:name w:val="xl100"/>
    <w:basedOn w:val="735"/>
    <w:next w:val="816"/>
    <w:link w:val="735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817">
    <w:name w:val="xl101"/>
    <w:basedOn w:val="735"/>
    <w:next w:val="817"/>
    <w:link w:val="735"/>
    <w:pPr>
      <w:jc w:val="center"/>
      <w:spacing w:before="280" w:after="280"/>
    </w:pPr>
    <w:rPr>
      <w:color w:val="000000"/>
      <w:sz w:val="24"/>
      <w:szCs w:val="24"/>
    </w:rPr>
  </w:style>
  <w:style w:type="paragraph" w:styleId="818">
    <w:name w:val="xl102"/>
    <w:basedOn w:val="735"/>
    <w:next w:val="818"/>
    <w:link w:val="735"/>
    <w:pPr>
      <w:jc w:val="center"/>
      <w:spacing w:before="280" w:after="280"/>
    </w:pPr>
    <w:rPr>
      <w:b/>
      <w:bCs/>
      <w:sz w:val="28"/>
      <w:szCs w:val="28"/>
    </w:rPr>
  </w:style>
  <w:style w:type="paragraph" w:styleId="819">
    <w:name w:val="xl103"/>
    <w:basedOn w:val="735"/>
    <w:next w:val="819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20">
    <w:name w:val="xl104"/>
    <w:basedOn w:val="735"/>
    <w:next w:val="820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21">
    <w:name w:val="xl105"/>
    <w:basedOn w:val="735"/>
    <w:next w:val="821"/>
    <w:link w:val="735"/>
    <w:pPr>
      <w:jc w:val="center"/>
      <w:spacing w:before="280" w:after="280"/>
    </w:pPr>
    <w:rPr>
      <w:sz w:val="24"/>
      <w:szCs w:val="24"/>
    </w:rPr>
  </w:style>
  <w:style w:type="paragraph" w:styleId="822">
    <w:name w:val="xl106"/>
    <w:basedOn w:val="735"/>
    <w:next w:val="822"/>
    <w:link w:val="735"/>
    <w:pPr>
      <w:jc w:val="center"/>
      <w:spacing w:before="280" w:after="280"/>
    </w:pPr>
    <w:rPr>
      <w:color w:val="000000"/>
      <w:sz w:val="24"/>
      <w:szCs w:val="24"/>
    </w:rPr>
  </w:style>
  <w:style w:type="paragraph" w:styleId="823">
    <w:name w:val="xl107"/>
    <w:basedOn w:val="735"/>
    <w:next w:val="823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24">
    <w:name w:val="xl108"/>
    <w:basedOn w:val="735"/>
    <w:next w:val="824"/>
    <w:link w:val="735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825">
    <w:name w:val="xl109"/>
    <w:basedOn w:val="735"/>
    <w:next w:val="825"/>
    <w:link w:val="735"/>
    <w:pPr>
      <w:jc w:val="center"/>
      <w:spacing w:before="280" w:after="280"/>
    </w:pPr>
    <w:rPr>
      <w:b/>
      <w:bCs/>
      <w:sz w:val="24"/>
      <w:szCs w:val="24"/>
    </w:rPr>
  </w:style>
  <w:style w:type="paragraph" w:styleId="826">
    <w:name w:val="Верхний колонтитул"/>
    <w:basedOn w:val="735"/>
    <w:next w:val="826"/>
    <w:link w:val="735"/>
  </w:style>
  <w:style w:type="paragraph" w:styleId="827">
    <w:name w:val="Нижний колонтитул"/>
    <w:basedOn w:val="735"/>
    <w:next w:val="827"/>
    <w:link w:val="735"/>
  </w:style>
  <w:style w:type="paragraph" w:styleId="828">
    <w:name w:val="Содержимое таблицы"/>
    <w:basedOn w:val="735"/>
    <w:next w:val="828"/>
    <w:link w:val="735"/>
    <w:pPr>
      <w:suppressLineNumbers/>
    </w:pPr>
  </w:style>
  <w:style w:type="paragraph" w:styleId="829">
    <w:name w:val="Заголовок таблицы"/>
    <w:basedOn w:val="828"/>
    <w:next w:val="829"/>
    <w:link w:val="735"/>
    <w:pPr>
      <w:jc w:val="center"/>
      <w:suppressLineNumbers/>
    </w:pPr>
    <w:rPr>
      <w:b/>
      <w:bCs/>
    </w:rPr>
  </w:style>
  <w:style w:type="table" w:styleId="830">
    <w:name w:val="Сетка таблицы"/>
    <w:basedOn w:val="740"/>
    <w:next w:val="830"/>
    <w:link w:val="735"/>
    <w:uiPriority w:val="59"/>
    <w:tblPr/>
  </w:style>
  <w:style w:type="character" w:styleId="16809" w:default="1">
    <w:name w:val="Default Paragraph Font"/>
    <w:uiPriority w:val="1"/>
    <w:semiHidden/>
    <w:unhideWhenUsed/>
  </w:style>
  <w:style w:type="numbering" w:styleId="16810" w:default="1">
    <w:name w:val="No List"/>
    <w:uiPriority w:val="99"/>
    <w:semiHidden/>
    <w:unhideWhenUsed/>
  </w:style>
  <w:style w:type="table" w:styleId="168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emf"/><Relationship Id="rId14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revision>64</cp:revision>
  <dcterms:created xsi:type="dcterms:W3CDTF">2024-11-16T18:38:00Z</dcterms:created>
  <dcterms:modified xsi:type="dcterms:W3CDTF">2025-01-09T14:59:53Z</dcterms:modified>
  <cp:version>786432</cp:version>
</cp:coreProperties>
</file>