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31" w:rsidRDefault="00037331" w:rsidP="0003733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15pt;width:40.6pt;height:47.8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640607279" r:id="rId5"/>
        </w:pic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РУССКОХАЛАНСКОГО СЕЛЬСКОГО ПОСЕЛЕНИЯ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>20 декабря 2019 года                                                                                № 23/75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Об основных показателях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прогноза социально-экономического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Русскохаланского сельского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муниципального района 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>"Чернянский район"</w:t>
      </w: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№ 131-ФЗ "Об общих принципах организации местного самоуправления в Российской Федерации", уставом Русскохаланского сельского поселения, рассмотрев основные показатели социально-экономического развития Русскохаланского сельского поселения на 2020 год и на период до 2022 года земское собрание Русскохаланского сельского поселения </w:t>
      </w:r>
      <w:proofErr w:type="spellStart"/>
      <w:proofErr w:type="gramStart"/>
      <w:r w:rsidRPr="0003733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3733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3733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37331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>1. Утвердить прогноз основных показателей экономического развития Русскохаланского сельского поселения на 2020 год и на период до 2022 года и принять к руководству при формировании бюджета на 2020 год.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331">
        <w:rPr>
          <w:rFonts w:ascii="Times New Roman" w:hAnsi="Times New Roman" w:cs="Times New Roman"/>
          <w:sz w:val="28"/>
          <w:szCs w:val="28"/>
        </w:rPr>
        <w:t>2. Ввести в действие настоящее решение со дня его принятия.</w:t>
      </w: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Глава Русскохаланского </w:t>
      </w: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33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proofErr w:type="gramStart"/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0373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В.Потапов</w:t>
      </w: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283"/>
        <w:gridCol w:w="1428"/>
        <w:gridCol w:w="1180"/>
        <w:gridCol w:w="1180"/>
        <w:gridCol w:w="1150"/>
        <w:gridCol w:w="1103"/>
        <w:gridCol w:w="1330"/>
      </w:tblGrid>
      <w:tr w:rsidR="00CB7599" w:rsidRPr="00037331" w:rsidTr="0077428D">
        <w:trPr>
          <w:trHeight w:val="3266"/>
        </w:trPr>
        <w:tc>
          <w:tcPr>
            <w:tcW w:w="96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599" w:rsidRP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</w:t>
            </w:r>
          </w:p>
          <w:p w:rsid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земского собрания </w:t>
            </w:r>
          </w:p>
          <w:p w:rsidR="00CB7599" w:rsidRPr="00CB7599" w:rsidRDefault="00CB7599" w:rsidP="00CB7599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B7599" w:rsidRPr="005439BE" w:rsidRDefault="00CB7599" w:rsidP="00CB7599">
            <w:pPr>
              <w:spacing w:after="0" w:line="240" w:lineRule="auto"/>
              <w:ind w:left="5670"/>
              <w:jc w:val="right"/>
              <w:rPr>
                <w:sz w:val="28"/>
                <w:szCs w:val="28"/>
              </w:rPr>
            </w:pP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CB75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CB7599" w:rsidRPr="00CB7599" w:rsidRDefault="00CB7599" w:rsidP="00CB7599">
            <w:pPr>
              <w:spacing w:after="0" w:line="240" w:lineRule="auto"/>
              <w:ind w:left="56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599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7599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прогноза социально-экономического развития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Русскох</w:t>
            </w: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аланского сельского поселения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 "Чернянский район"</w:t>
            </w:r>
          </w:p>
          <w:p w:rsidR="00CB7599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2020 год и на период до 2022 года</w:t>
            </w:r>
          </w:p>
          <w:p w:rsidR="00CB7599" w:rsidRPr="00037331" w:rsidRDefault="00CB7599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37331" w:rsidRPr="00037331" w:rsidTr="00CB7599">
        <w:trPr>
          <w:trHeight w:val="25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 факт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 оценка</w:t>
            </w:r>
          </w:p>
        </w:tc>
        <w:tc>
          <w:tcPr>
            <w:tcW w:w="35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037331" w:rsidRPr="00037331" w:rsidTr="00CB7599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AA4D0B">
        <w:trPr>
          <w:trHeight w:val="36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1.Численность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AA4D0B">
        <w:trPr>
          <w:trHeight w:val="461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на начало года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1,962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2,007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2,017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2,029  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2,043   </w:t>
            </w:r>
          </w:p>
        </w:tc>
      </w:tr>
      <w:tr w:rsidR="00037331" w:rsidRPr="00037331" w:rsidTr="00AA4D0B">
        <w:trPr>
          <w:trHeight w:val="39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1,966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1,985  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2,012  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2,023  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2,036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14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   </w:t>
            </w:r>
          </w:p>
        </w:tc>
      </w:tr>
      <w:tr w:rsidR="00037331" w:rsidRPr="00037331" w:rsidTr="00AA4D0B">
        <w:trPr>
          <w:trHeight w:val="42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6,0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6,5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6,9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7,4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23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22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   </w:t>
            </w:r>
          </w:p>
        </w:tc>
      </w:tr>
      <w:tr w:rsidR="00037331" w:rsidRPr="00037331" w:rsidTr="00037331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12,1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11,4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10,9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10,3   </w:t>
            </w:r>
          </w:p>
        </w:tc>
      </w:tr>
      <w:tr w:rsidR="00037331" w:rsidRPr="00037331" w:rsidTr="00AA4D0B">
        <w:trPr>
          <w:trHeight w:val="3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13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12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10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8  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  6   </w:t>
            </w:r>
          </w:p>
        </w:tc>
      </w:tr>
      <w:tr w:rsidR="00037331" w:rsidRPr="00037331" w:rsidTr="00AA4D0B">
        <w:trPr>
          <w:trHeight w:val="441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 естественного прироста (убыли)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6,6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6,0  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5,0  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4,0  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         2,9   </w:t>
            </w:r>
          </w:p>
        </w:tc>
      </w:tr>
      <w:tr w:rsidR="00037331" w:rsidRPr="00037331" w:rsidTr="00AA4D0B">
        <w:trPr>
          <w:trHeight w:val="437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13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57  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 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20  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   </w:t>
            </w:r>
          </w:p>
        </w:tc>
      </w:tr>
      <w:tr w:rsidR="00037331" w:rsidRPr="00037331" w:rsidTr="00037331">
        <w:trPr>
          <w:trHeight w:val="9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 миграционного прироста (убыли)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6,6  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28,7  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9,9   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9,9   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9,8   </w:t>
            </w:r>
          </w:p>
        </w:tc>
      </w:tr>
      <w:tr w:rsidR="00037331" w:rsidRPr="00037331" w:rsidTr="00AA4D0B">
        <w:trPr>
          <w:trHeight w:val="44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2.Общая площадь земель поселения: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4 594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4 594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4 594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4 594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4 594   </w:t>
            </w:r>
          </w:p>
        </w:tc>
      </w:tr>
      <w:tr w:rsidR="00037331" w:rsidRPr="00037331" w:rsidTr="00AA4D0B">
        <w:trPr>
          <w:trHeight w:val="25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категориям: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AA4D0B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559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559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559   </w:t>
            </w:r>
          </w:p>
        </w:tc>
      </w:tr>
      <w:tr w:rsidR="00037331" w:rsidRPr="00037331" w:rsidTr="00AA4D0B">
        <w:trPr>
          <w:trHeight w:val="70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3 588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3 588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3 588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3 588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3 588   </w:t>
            </w:r>
          </w:p>
        </w:tc>
      </w:tr>
      <w:tr w:rsidR="00037331" w:rsidRPr="00037331" w:rsidTr="00AA4D0B">
        <w:trPr>
          <w:trHeight w:val="3107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31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   </w:t>
            </w:r>
          </w:p>
        </w:tc>
      </w:tr>
      <w:tr w:rsidR="00037331" w:rsidRPr="00037331" w:rsidTr="00AA4D0B">
        <w:trPr>
          <w:trHeight w:val="61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415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415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415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415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415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   </w:t>
            </w:r>
          </w:p>
        </w:tc>
      </w:tr>
      <w:tr w:rsidR="00037331" w:rsidRPr="00037331" w:rsidTr="00AA4D0B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категории (указать конкретно)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2.Сельское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AA4D0B">
        <w:trPr>
          <w:trHeight w:val="8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972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1 018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1 024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1 026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1 031   </w:t>
            </w:r>
          </w:p>
        </w:tc>
      </w:tr>
      <w:tr w:rsidR="00037331" w:rsidRPr="00037331" w:rsidTr="00AA4D0B">
        <w:trPr>
          <w:trHeight w:val="6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163,9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104,7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100,6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100,2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100,5   </w:t>
            </w:r>
          </w:p>
        </w:tc>
      </w:tr>
      <w:tr w:rsidR="00037331" w:rsidRPr="00037331" w:rsidTr="00AA4D0B">
        <w:trPr>
          <w:trHeight w:val="12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 (в весе после доработки)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17 081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17 749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17 922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18 106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18 290   </w:t>
            </w:r>
          </w:p>
        </w:tc>
      </w:tr>
      <w:tr w:rsidR="00037331" w:rsidRPr="00037331" w:rsidTr="00440FD5">
        <w:trPr>
          <w:trHeight w:val="35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95,8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103,9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101,0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Сахарная свекла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440FD5">
        <w:trPr>
          <w:trHeight w:val="3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037331">
        <w:trPr>
          <w:trHeight w:val="22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подсолнечник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2 164,0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2 175,0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2 197,0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2 220,0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2 242,0   </w:t>
            </w:r>
          </w:p>
        </w:tc>
      </w:tr>
      <w:tr w:rsidR="00037331" w:rsidRPr="00037331" w:rsidTr="00440FD5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101,0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318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323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325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330   </w:t>
            </w:r>
          </w:p>
        </w:tc>
      </w:tr>
      <w:tr w:rsidR="00037331" w:rsidRPr="00037331" w:rsidTr="00440FD5">
        <w:trPr>
          <w:trHeight w:val="3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110,5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101,6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100,6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101,5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444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449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452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457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462   </w:t>
            </w:r>
          </w:p>
        </w:tc>
      </w:tr>
      <w:tr w:rsidR="00037331" w:rsidRPr="00037331" w:rsidTr="00440FD5">
        <w:trPr>
          <w:trHeight w:val="39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65,5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100,7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101,1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101,1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 ягоды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440FD5">
        <w:trPr>
          <w:trHeight w:val="4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CB7599">
        <w:trPr>
          <w:trHeight w:val="37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 и птица (в живом весе)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127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127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127   </w:t>
            </w:r>
          </w:p>
        </w:tc>
      </w:tr>
      <w:tr w:rsidR="00037331" w:rsidRPr="00037331" w:rsidTr="00CB7599">
        <w:trPr>
          <w:trHeight w:val="46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темп роста к предыдущему году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100,8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104,1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100,0   </w:t>
            </w:r>
          </w:p>
        </w:tc>
      </w:tr>
      <w:tr w:rsidR="00037331" w:rsidRPr="00037331" w:rsidTr="00440FD5">
        <w:trPr>
          <w:trHeight w:val="1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птица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30,0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30,0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30,0   </w:t>
            </w:r>
          </w:p>
        </w:tc>
      </w:tr>
      <w:tr w:rsidR="00037331" w:rsidRPr="00037331" w:rsidTr="00440FD5">
        <w:trPr>
          <w:trHeight w:val="4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100,0   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816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831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840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573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847   </w:t>
            </w:r>
          </w:p>
        </w:tc>
      </w:tr>
      <w:tr w:rsidR="00037331" w:rsidRPr="00037331" w:rsidTr="00440FD5">
        <w:trPr>
          <w:trHeight w:val="32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105,0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101,1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68,2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147,8   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319,0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294,0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300,0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300,0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306,0   </w:t>
            </w:r>
          </w:p>
        </w:tc>
      </w:tr>
      <w:tr w:rsidR="00037331" w:rsidRPr="00037331" w:rsidTr="00440FD5">
        <w:trPr>
          <w:trHeight w:val="12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108,5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92,2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102,0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100,0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102,0   </w:t>
            </w:r>
          </w:p>
        </w:tc>
      </w:tr>
      <w:tr w:rsidR="00037331" w:rsidRPr="00037331" w:rsidTr="00440FD5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3.Инвестиции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121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440FD5">
        <w:trPr>
          <w:trHeight w:val="6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 в действующих ценах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4.Строительство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037331">
        <w:trPr>
          <w:trHeight w:val="6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4.1.Ввод в эксплуатацию: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56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жилья на территории муниципального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1 690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899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7 000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6 000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7 000   </w:t>
            </w:r>
          </w:p>
        </w:tc>
      </w:tr>
      <w:tr w:rsidR="00037331" w:rsidRPr="00037331" w:rsidTr="00440FD5">
        <w:trPr>
          <w:trHeight w:val="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92,4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53,2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7,8 </w:t>
            </w: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85,7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116,7   </w:t>
            </w:r>
          </w:p>
        </w:tc>
      </w:tr>
      <w:tr w:rsidR="00037331" w:rsidRPr="00037331" w:rsidTr="00037331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58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населением за счет собственных и заемных средств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1 690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899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7 000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6 000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7 000   </w:t>
            </w:r>
          </w:p>
        </w:tc>
      </w:tr>
      <w:tr w:rsidR="00037331" w:rsidRPr="00037331" w:rsidTr="00440FD5">
        <w:trPr>
          <w:trHeight w:val="29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8,7 </w:t>
            </w: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53,2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7,8 </w:t>
            </w: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85,7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116,7   </w:t>
            </w:r>
          </w:p>
        </w:tc>
      </w:tr>
      <w:tr w:rsidR="00037331" w:rsidRPr="00037331" w:rsidTr="00440FD5">
        <w:trPr>
          <w:trHeight w:val="399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учреждений здравоохранения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48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дошкольных образовательных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34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-образовательных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4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учреждений культуры и 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2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-библиотек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037331">
        <w:trPr>
          <w:trHeight w:val="4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спортивных сооружений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037331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объектов коммунальной сферы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7,8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037331">
        <w:trPr>
          <w:trHeight w:val="6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-учреждений социального обслуживания населения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CB7599">
        <w:trPr>
          <w:trHeight w:val="38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-организаций охраны общественного порядка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CB7599">
        <w:trPr>
          <w:trHeight w:val="337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-других объектов (указать конкретно)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/мощность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4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5.Потребительский рынок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3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5.1.Оборот розничной торговли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17 574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18 822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20 704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22 422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24 305   </w:t>
            </w:r>
          </w:p>
        </w:tc>
      </w:tr>
      <w:tr w:rsidR="00037331" w:rsidRPr="00037331" w:rsidTr="00440FD5">
        <w:trPr>
          <w:trHeight w:val="7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108,3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107,1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110,0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108,3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108,4   </w:t>
            </w:r>
          </w:p>
        </w:tc>
      </w:tr>
      <w:tr w:rsidR="00037331" w:rsidRPr="00037331" w:rsidTr="00440FD5">
        <w:trPr>
          <w:trHeight w:val="6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5.2.Оборот общественного питания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617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326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346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367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389   </w:t>
            </w:r>
          </w:p>
        </w:tc>
      </w:tr>
      <w:tr w:rsidR="00037331" w:rsidRPr="00037331" w:rsidTr="00440FD5">
        <w:trPr>
          <w:trHeight w:val="68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106,7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52,8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106,1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106,1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106,0   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Финансы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64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6.1.Прибыль прибыльных предприятий -  всего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440FD5">
        <w:trPr>
          <w:trHeight w:val="64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в действующих ценах к предыдущему году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III.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30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1.Численность </w:t>
            </w:r>
            <w:proofErr w:type="gramStart"/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экономике: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81   </w:t>
            </w:r>
          </w:p>
        </w:tc>
      </w:tr>
      <w:tr w:rsidR="00037331" w:rsidRPr="00037331" w:rsidTr="0003733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63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крупных и средних и малых бюджетных организациях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81  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81   </w:t>
            </w:r>
          </w:p>
        </w:tc>
      </w:tr>
      <w:tr w:rsidR="00037331" w:rsidRPr="00037331" w:rsidTr="00440FD5">
        <w:trPr>
          <w:trHeight w:val="49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малом  бизнесе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37331" w:rsidRPr="00037331" w:rsidTr="00440FD5">
        <w:trPr>
          <w:trHeight w:val="139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37331" w:rsidRPr="00037331" w:rsidTr="00440FD5">
        <w:trPr>
          <w:trHeight w:val="83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3.Среднесписочная численность  работников организаций - 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</w:tr>
      <w:tr w:rsidR="00037331" w:rsidRPr="00037331" w:rsidTr="00440FD5">
        <w:trPr>
          <w:trHeight w:val="6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23,29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24,80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26,54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28,50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30,61   </w:t>
            </w:r>
          </w:p>
        </w:tc>
      </w:tr>
      <w:tr w:rsidR="00037331" w:rsidRPr="00037331" w:rsidTr="00440FD5">
        <w:trPr>
          <w:trHeight w:val="45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109,2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107,0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107,4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107,4   </w:t>
            </w:r>
          </w:p>
        </w:tc>
      </w:tr>
      <w:tr w:rsidR="00037331" w:rsidRPr="00037331" w:rsidTr="00440FD5">
        <w:trPr>
          <w:trHeight w:val="83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23 961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25 518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27 305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29 325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31 495   </w:t>
            </w:r>
          </w:p>
        </w:tc>
      </w:tr>
      <w:tr w:rsidR="00037331" w:rsidRPr="00037331" w:rsidTr="00440FD5">
        <w:trPr>
          <w:trHeight w:val="45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к предыдущему году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109,1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106,5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107,0 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107,4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331" w:rsidRPr="00037331" w:rsidRDefault="00037331" w:rsidP="0003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107,4   </w:t>
            </w:r>
          </w:p>
        </w:tc>
      </w:tr>
    </w:tbl>
    <w:p w:rsidR="00037331" w:rsidRPr="00037331" w:rsidRDefault="00037331" w:rsidP="000373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CB7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D5" w:rsidRDefault="00440FD5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39" w:rsidRDefault="00D16163" w:rsidP="0003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основным показателям прогноза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Русскохаланского сельского поселения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«Чернянский район» </w:t>
      </w:r>
    </w:p>
    <w:p w:rsidR="00D16163" w:rsidRDefault="00D16163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12BA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CB3AB8">
        <w:rPr>
          <w:rFonts w:ascii="Times New Roman" w:hAnsi="Times New Roman" w:cs="Times New Roman"/>
          <w:b/>
          <w:sz w:val="28"/>
          <w:szCs w:val="28"/>
        </w:rPr>
        <w:t>2</w:t>
      </w:r>
      <w:r w:rsidR="00912BA7">
        <w:rPr>
          <w:rFonts w:ascii="Times New Roman" w:hAnsi="Times New Roman" w:cs="Times New Roman"/>
          <w:b/>
          <w:sz w:val="28"/>
          <w:szCs w:val="28"/>
        </w:rPr>
        <w:t>2</w:t>
      </w:r>
      <w:r w:rsidR="00990D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D6A79" w:rsidRDefault="003D6A79" w:rsidP="00D16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3C" w:rsidRDefault="00D16163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 xml:space="preserve">        Прогноз социально-экономического развития Русскохаланского сельского поселения на 20</w:t>
      </w:r>
      <w:r w:rsidR="00912BA7">
        <w:rPr>
          <w:rFonts w:ascii="Times New Roman" w:hAnsi="Times New Roman" w:cs="Times New Roman"/>
          <w:sz w:val="28"/>
          <w:szCs w:val="28"/>
        </w:rPr>
        <w:t>20</w:t>
      </w:r>
      <w:r w:rsidR="00CB3AB8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22203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3C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Бюджетного Кодекса РФ.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Показатели Прогноза </w:t>
      </w:r>
      <w:r w:rsidR="00D161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на базе статистических данных, а также тенденций, складывающихся </w:t>
      </w:r>
      <w:r w:rsidR="00D16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экономике и социальной сфере сельского поселения.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Прогнозы социально-экономического развития поселения позволяют определить: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и количественные параметры социально экономического развития;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-оценить бюджетно-финансовое состояние в предстоящем периоде;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решений сельского поселения на процессы экономического и социального развития населения.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Стратегической целью развития сельского поселения на 20</w:t>
      </w:r>
      <w:r w:rsidR="00912B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CB3AB8">
        <w:rPr>
          <w:rFonts w:ascii="Times New Roman" w:hAnsi="Times New Roman" w:cs="Times New Roman"/>
          <w:sz w:val="28"/>
          <w:szCs w:val="28"/>
        </w:rPr>
        <w:t>2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22203C" w:rsidRDefault="0022203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стабильной работы экономики сельского поселения, предоставление комплексной поддержки реальному сектору, включая малое и среднее предпринимательство;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 коммунальной инфраструктуры сельского поселения;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социального развития;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бюджетной устойчивости, эффективности бюджетных расходов; сохранение социальной стабильности;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органов местного самоуправления.</w:t>
      </w:r>
    </w:p>
    <w:p w:rsidR="008A39FC" w:rsidRDefault="008A39FC" w:rsidP="0022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63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Демография </w:t>
      </w:r>
    </w:p>
    <w:p w:rsidR="001931B5" w:rsidRDefault="001931B5" w:rsidP="00193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B5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31B5">
        <w:rPr>
          <w:rFonts w:ascii="Times New Roman" w:hAnsi="Times New Roman" w:cs="Times New Roman"/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объема внешнего миграционного движения населения, сложившихся в сельском поселении.</w:t>
      </w:r>
    </w:p>
    <w:p w:rsidR="001931B5" w:rsidRDefault="00CB3AB8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2F0">
        <w:rPr>
          <w:rFonts w:ascii="Times New Roman" w:hAnsi="Times New Roman" w:cs="Times New Roman"/>
          <w:sz w:val="28"/>
          <w:szCs w:val="28"/>
        </w:rPr>
        <w:t>Общий коэффициент рождаемости (на 1000 человек)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 w:rsidR="000812F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12BA7">
        <w:rPr>
          <w:rFonts w:ascii="Times New Roman" w:hAnsi="Times New Roman" w:cs="Times New Roman"/>
          <w:sz w:val="28"/>
          <w:szCs w:val="28"/>
        </w:rPr>
        <w:t>10,1</w:t>
      </w:r>
      <w:r w:rsidR="000812F0">
        <w:rPr>
          <w:rFonts w:ascii="Times New Roman" w:hAnsi="Times New Roman" w:cs="Times New Roman"/>
          <w:sz w:val="28"/>
          <w:szCs w:val="28"/>
        </w:rPr>
        <w:t>. К концу 201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0812F0">
        <w:rPr>
          <w:rFonts w:ascii="Times New Roman" w:hAnsi="Times New Roman" w:cs="Times New Roman"/>
          <w:sz w:val="28"/>
          <w:szCs w:val="28"/>
        </w:rPr>
        <w:t xml:space="preserve">года он предположительно составит </w:t>
      </w:r>
      <w:r w:rsidR="00912BA7">
        <w:rPr>
          <w:rFonts w:ascii="Times New Roman" w:hAnsi="Times New Roman" w:cs="Times New Roman"/>
          <w:sz w:val="28"/>
          <w:szCs w:val="28"/>
        </w:rPr>
        <w:t>10,2</w:t>
      </w:r>
      <w:r w:rsidR="000812F0">
        <w:rPr>
          <w:rFonts w:ascii="Times New Roman" w:hAnsi="Times New Roman" w:cs="Times New Roman"/>
          <w:sz w:val="28"/>
          <w:szCs w:val="28"/>
        </w:rPr>
        <w:t>, а к концу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0812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90DB3">
        <w:rPr>
          <w:rFonts w:ascii="Times New Roman" w:hAnsi="Times New Roman" w:cs="Times New Roman"/>
          <w:sz w:val="28"/>
          <w:szCs w:val="28"/>
        </w:rPr>
        <w:t>10,</w:t>
      </w:r>
      <w:r w:rsidR="00912BA7">
        <w:rPr>
          <w:rFonts w:ascii="Times New Roman" w:hAnsi="Times New Roman" w:cs="Times New Roman"/>
          <w:sz w:val="28"/>
          <w:szCs w:val="28"/>
        </w:rPr>
        <w:t>6</w:t>
      </w:r>
      <w:r w:rsidR="000812F0">
        <w:rPr>
          <w:rFonts w:ascii="Times New Roman" w:hAnsi="Times New Roman" w:cs="Times New Roman"/>
          <w:sz w:val="28"/>
          <w:szCs w:val="28"/>
        </w:rPr>
        <w:t>.</w:t>
      </w:r>
    </w:p>
    <w:p w:rsidR="000812F0" w:rsidRDefault="000812F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152A8E">
        <w:rPr>
          <w:rFonts w:ascii="Times New Roman" w:hAnsi="Times New Roman" w:cs="Times New Roman"/>
          <w:sz w:val="28"/>
          <w:szCs w:val="28"/>
        </w:rPr>
        <w:t xml:space="preserve">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как следствие смертность населения. 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Общий коэффициент естественного прироста (убыли)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(-</w:t>
      </w:r>
      <w:r w:rsidR="00912BA7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). К концу 201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он составит (-</w:t>
      </w:r>
      <w:r w:rsidR="00912BA7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>), а к концу планового периода – (-</w:t>
      </w:r>
      <w:r w:rsidR="00912BA7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2A8E" w:rsidRDefault="00152A8E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сельского поселения. В поселении прирост населения обеспечивается з</w:t>
      </w:r>
      <w:r w:rsidR="004426DD">
        <w:rPr>
          <w:rFonts w:ascii="Times New Roman" w:hAnsi="Times New Roman" w:cs="Times New Roman"/>
          <w:sz w:val="28"/>
          <w:szCs w:val="28"/>
        </w:rPr>
        <w:t>а счет положительной миграции. Ожидается приток молодого населения на территорию поселения после ввода жилого массива в п</w:t>
      </w:r>
      <w:proofErr w:type="gramStart"/>
      <w:r w:rsidR="004426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26DD">
        <w:rPr>
          <w:rFonts w:ascii="Times New Roman" w:hAnsi="Times New Roman" w:cs="Times New Roman"/>
          <w:sz w:val="28"/>
          <w:szCs w:val="28"/>
        </w:rPr>
        <w:t>расный Остров.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Общий коэффициент миграционного прироста (убыли) населения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B3AB8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. К концу  201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90DB3">
        <w:rPr>
          <w:rFonts w:ascii="Times New Roman" w:hAnsi="Times New Roman" w:cs="Times New Roman"/>
          <w:sz w:val="28"/>
          <w:szCs w:val="28"/>
        </w:rPr>
        <w:t>3</w:t>
      </w:r>
      <w:r w:rsidR="00CB3AB8">
        <w:rPr>
          <w:rFonts w:ascii="Times New Roman" w:hAnsi="Times New Roman" w:cs="Times New Roman"/>
          <w:sz w:val="28"/>
          <w:szCs w:val="28"/>
        </w:rPr>
        <w:t>,</w:t>
      </w:r>
      <w:r w:rsidR="00912B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а к концу планового периода </w:t>
      </w:r>
      <w:r w:rsidR="00990DB3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6DD" w:rsidRDefault="004426DD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Основной задачей демографической политика должно стать сохранение и укрепление здоровья населения и института семьи</w:t>
      </w:r>
      <w:r w:rsidR="00A07430">
        <w:rPr>
          <w:rFonts w:ascii="Times New Roman" w:hAnsi="Times New Roman" w:cs="Times New Roman"/>
          <w:sz w:val="28"/>
          <w:szCs w:val="28"/>
        </w:rPr>
        <w:t>.</w:t>
      </w:r>
    </w:p>
    <w:p w:rsidR="00A07430" w:rsidRDefault="00A07430" w:rsidP="00081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A07430" w:rsidRDefault="00A07430" w:rsidP="00A0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30" w:rsidRDefault="00A07430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территории сельского поселения отсутствуют агропромышленные предприятия. Сельскохозяйственное производство на территории сельского поселения представлено 5</w:t>
      </w:r>
      <w:r w:rsidR="00990D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990DB3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фермой </w:t>
      </w:r>
      <w:r w:rsidR="00BD4C98">
        <w:rPr>
          <w:rFonts w:ascii="Times New Roman" w:hAnsi="Times New Roman" w:cs="Times New Roman"/>
          <w:sz w:val="28"/>
          <w:szCs w:val="28"/>
        </w:rPr>
        <w:t xml:space="preserve">Белогорья и личными подсобными хозяйствами. </w:t>
      </w:r>
    </w:p>
    <w:p w:rsidR="00BD4C98" w:rsidRDefault="00BD4C98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Прирост выпускаемой продукции сельского хозяйства в действующих ценах к предыдущему году составил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90DB3">
        <w:rPr>
          <w:rFonts w:ascii="Times New Roman" w:hAnsi="Times New Roman" w:cs="Times New Roman"/>
          <w:sz w:val="28"/>
          <w:szCs w:val="28"/>
        </w:rPr>
        <w:t>1</w:t>
      </w:r>
      <w:r w:rsidR="00912BA7">
        <w:rPr>
          <w:rFonts w:ascii="Times New Roman" w:hAnsi="Times New Roman" w:cs="Times New Roman"/>
          <w:sz w:val="28"/>
          <w:szCs w:val="28"/>
        </w:rPr>
        <w:t>00</w:t>
      </w:r>
      <w:r w:rsidR="00CB3AB8">
        <w:rPr>
          <w:rFonts w:ascii="Times New Roman" w:hAnsi="Times New Roman" w:cs="Times New Roman"/>
          <w:sz w:val="28"/>
          <w:szCs w:val="28"/>
        </w:rPr>
        <w:t>,0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концу 201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0D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предполагаемый прирост составит </w:t>
      </w:r>
      <w:r w:rsidR="00CB3AB8">
        <w:rPr>
          <w:rFonts w:ascii="Times New Roman" w:hAnsi="Times New Roman" w:cs="Times New Roman"/>
          <w:sz w:val="28"/>
          <w:szCs w:val="28"/>
        </w:rPr>
        <w:t>10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CB3AB8">
        <w:rPr>
          <w:rFonts w:ascii="Times New Roman" w:hAnsi="Times New Roman" w:cs="Times New Roman"/>
          <w:sz w:val="28"/>
          <w:szCs w:val="28"/>
        </w:rPr>
        <w:t>,4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477CD5">
        <w:rPr>
          <w:rFonts w:ascii="Times New Roman" w:hAnsi="Times New Roman" w:cs="Times New Roman"/>
          <w:sz w:val="28"/>
          <w:szCs w:val="28"/>
        </w:rPr>
        <w:t>%, а к концу  20</w:t>
      </w:r>
      <w:r w:rsidR="00CB3AB8">
        <w:rPr>
          <w:rFonts w:ascii="Times New Roman" w:hAnsi="Times New Roman" w:cs="Times New Roman"/>
          <w:sz w:val="28"/>
          <w:szCs w:val="28"/>
        </w:rPr>
        <w:t>2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477CD5">
        <w:rPr>
          <w:rFonts w:ascii="Times New Roman" w:hAnsi="Times New Roman" w:cs="Times New Roman"/>
          <w:sz w:val="28"/>
          <w:szCs w:val="28"/>
        </w:rPr>
        <w:t>года - 10</w:t>
      </w:r>
      <w:r w:rsidR="00912BA7">
        <w:rPr>
          <w:rFonts w:ascii="Times New Roman" w:hAnsi="Times New Roman" w:cs="Times New Roman"/>
          <w:sz w:val="28"/>
          <w:szCs w:val="28"/>
        </w:rPr>
        <w:t>4</w:t>
      </w:r>
      <w:r w:rsidR="00477CD5">
        <w:rPr>
          <w:rFonts w:ascii="Times New Roman" w:hAnsi="Times New Roman" w:cs="Times New Roman"/>
          <w:sz w:val="28"/>
          <w:szCs w:val="28"/>
        </w:rPr>
        <w:t>,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 w:rsidR="00477CD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Просматривается тенденция к </w:t>
      </w:r>
      <w:r w:rsidR="00990DB3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сельхозпроизводства основных видов сельскохозяйственной продукции. Так темп роста к предыдущему году по зерновым культурам  (в весе после доработки)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</w:t>
      </w:r>
      <w:r w:rsidR="00CB3AB8">
        <w:rPr>
          <w:rFonts w:ascii="Times New Roman" w:hAnsi="Times New Roman" w:cs="Times New Roman"/>
          <w:sz w:val="28"/>
          <w:szCs w:val="28"/>
        </w:rPr>
        <w:t>10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CB3AB8">
        <w:rPr>
          <w:rFonts w:ascii="Times New Roman" w:hAnsi="Times New Roman" w:cs="Times New Roman"/>
          <w:sz w:val="28"/>
          <w:szCs w:val="28"/>
        </w:rPr>
        <w:t>,</w:t>
      </w:r>
      <w:r w:rsidR="00912BA7">
        <w:rPr>
          <w:rFonts w:ascii="Times New Roman" w:hAnsi="Times New Roman" w:cs="Times New Roman"/>
          <w:sz w:val="28"/>
          <w:szCs w:val="28"/>
        </w:rPr>
        <w:t>7</w:t>
      </w:r>
      <w:r w:rsidR="00990DB3">
        <w:rPr>
          <w:rFonts w:ascii="Times New Roman" w:hAnsi="Times New Roman" w:cs="Times New Roman"/>
          <w:sz w:val="28"/>
          <w:szCs w:val="28"/>
        </w:rPr>
        <w:t xml:space="preserve"> </w:t>
      </w:r>
      <w:r w:rsidR="00CB3A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04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предполагается постепенное увеличение производства зерновых культур. Такая же ситуация и в производстве сахарной свеклы.</w:t>
      </w:r>
    </w:p>
    <w:p w:rsidR="00477CD5" w:rsidRDefault="00477CD5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Основное направление сельхозпроизводства в хозяйствах всех уровней сельского поселения </w:t>
      </w:r>
      <w:r w:rsidR="008B1992">
        <w:rPr>
          <w:rFonts w:ascii="Times New Roman" w:hAnsi="Times New Roman" w:cs="Times New Roman"/>
          <w:sz w:val="28"/>
          <w:szCs w:val="28"/>
        </w:rPr>
        <w:t>мясомолочное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1992">
        <w:rPr>
          <w:rFonts w:ascii="Times New Roman" w:hAnsi="Times New Roman" w:cs="Times New Roman"/>
          <w:sz w:val="28"/>
          <w:szCs w:val="28"/>
        </w:rPr>
        <w:t>Просматривается постепенный рост производства мяса птицы,  яиц и молока.</w:t>
      </w:r>
    </w:p>
    <w:p w:rsidR="008B1992" w:rsidRDefault="008B1992" w:rsidP="00A0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Администрация сельского поселения способствует развитию хозяйств путем ходатайств о выделении субсидий, кредитов для их крепления.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Инвестиции и строительство</w:t>
      </w:r>
    </w:p>
    <w:p w:rsidR="008B1992" w:rsidRDefault="008B1992" w:rsidP="008B1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D6" w:rsidRDefault="008B1992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Инвестиции в основной капитал – это в первую очередь строительство новых объектов, реконструкция и модернизация существующих.</w:t>
      </w:r>
    </w:p>
    <w:p w:rsidR="00D75FA4" w:rsidRPr="008B1992" w:rsidRDefault="00D75FA4" w:rsidP="008B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 w:rsidR="00D3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на территории поселения введено </w:t>
      </w:r>
      <w:r w:rsidR="00912BA7">
        <w:rPr>
          <w:rFonts w:ascii="Times New Roman" w:hAnsi="Times New Roman" w:cs="Times New Roman"/>
          <w:sz w:val="28"/>
          <w:szCs w:val="28"/>
        </w:rPr>
        <w:t>1 829</w:t>
      </w:r>
      <w:r>
        <w:rPr>
          <w:rFonts w:ascii="Times New Roman" w:hAnsi="Times New Roman" w:cs="Times New Roman"/>
          <w:sz w:val="28"/>
          <w:szCs w:val="28"/>
        </w:rPr>
        <w:t xml:space="preserve"> кв.м. жилья. В 201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предполагается ввести – </w:t>
      </w:r>
      <w:r w:rsidR="00912BA7">
        <w:rPr>
          <w:rFonts w:ascii="Times New Roman" w:hAnsi="Times New Roman" w:cs="Times New Roman"/>
          <w:sz w:val="28"/>
          <w:szCs w:val="28"/>
        </w:rPr>
        <w:t>1570</w:t>
      </w:r>
      <w:r>
        <w:rPr>
          <w:rFonts w:ascii="Times New Roman" w:hAnsi="Times New Roman" w:cs="Times New Roman"/>
          <w:sz w:val="28"/>
          <w:szCs w:val="28"/>
        </w:rPr>
        <w:t xml:space="preserve"> кв.м. Строительство жилых домов производится за счет собственных и заемных средств.  В дальнейшем рост жилья будет продолжаться за счет ввода индивидуальных жилых домов в новом микрорайона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Остров. </w:t>
      </w:r>
    </w:p>
    <w:p w:rsidR="00D75FA4" w:rsidRDefault="00D75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510081" w:rsidRDefault="00510081" w:rsidP="0051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22" w:rsidRDefault="00510081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F22">
        <w:rPr>
          <w:rFonts w:ascii="Times New Roman" w:hAnsi="Times New Roman" w:cs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</w:t>
      </w:r>
      <w:proofErr w:type="spellStart"/>
      <w:r w:rsidR="00B70F22">
        <w:rPr>
          <w:rFonts w:ascii="Times New Roman" w:hAnsi="Times New Roman" w:cs="Times New Roman"/>
          <w:sz w:val="28"/>
          <w:szCs w:val="28"/>
        </w:rPr>
        <w:t>товаро-денежных</w:t>
      </w:r>
      <w:proofErr w:type="spellEnd"/>
      <w:r w:rsidR="00B70F22">
        <w:rPr>
          <w:rFonts w:ascii="Times New Roman" w:hAnsi="Times New Roman" w:cs="Times New Roman"/>
          <w:sz w:val="28"/>
          <w:szCs w:val="28"/>
        </w:rPr>
        <w:t xml:space="preserve"> отношений населения на рынке товаров и услуг. </w:t>
      </w:r>
    </w:p>
    <w:p w:rsidR="00510081" w:rsidRDefault="00B70F22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Основная часть товарооборота нашего поселения формируется небольшими предприятиями. Всего оборот розничной торговли на территории сельского поселения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12BA7">
        <w:rPr>
          <w:rFonts w:ascii="Times New Roman" w:hAnsi="Times New Roman" w:cs="Times New Roman"/>
          <w:sz w:val="28"/>
          <w:szCs w:val="28"/>
        </w:rPr>
        <w:t>16 227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 xml:space="preserve">ублей. Темп роста в действующих ценах к предыдущему году составил </w:t>
      </w:r>
      <w:r w:rsidR="00D304D6">
        <w:rPr>
          <w:rFonts w:ascii="Times New Roman" w:hAnsi="Times New Roman" w:cs="Times New Roman"/>
          <w:sz w:val="28"/>
          <w:szCs w:val="28"/>
        </w:rPr>
        <w:t>1</w:t>
      </w:r>
      <w:r w:rsidR="00CB3AB8">
        <w:rPr>
          <w:rFonts w:ascii="Times New Roman" w:hAnsi="Times New Roman" w:cs="Times New Roman"/>
          <w:sz w:val="28"/>
          <w:szCs w:val="28"/>
        </w:rPr>
        <w:t>0</w:t>
      </w:r>
      <w:r w:rsidR="00912BA7">
        <w:rPr>
          <w:rFonts w:ascii="Times New Roman" w:hAnsi="Times New Roman" w:cs="Times New Roman"/>
          <w:sz w:val="28"/>
          <w:szCs w:val="28"/>
        </w:rPr>
        <w:t>5</w:t>
      </w:r>
      <w:r w:rsidR="00D304D6">
        <w:rPr>
          <w:rFonts w:ascii="Times New Roman" w:hAnsi="Times New Roman" w:cs="Times New Roman"/>
          <w:sz w:val="28"/>
          <w:szCs w:val="28"/>
        </w:rPr>
        <w:t>,</w:t>
      </w:r>
      <w:r w:rsidR="00912BA7">
        <w:rPr>
          <w:rFonts w:ascii="Times New Roman" w:hAnsi="Times New Roman" w:cs="Times New Roman"/>
          <w:sz w:val="28"/>
          <w:szCs w:val="28"/>
        </w:rPr>
        <w:t>6</w:t>
      </w:r>
      <w:r w:rsidR="00335333">
        <w:rPr>
          <w:rFonts w:ascii="Times New Roman" w:hAnsi="Times New Roman" w:cs="Times New Roman"/>
          <w:sz w:val="28"/>
          <w:szCs w:val="28"/>
        </w:rPr>
        <w:t xml:space="preserve"> %. Ожидаемый объем розничного товарооборота в 201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году оценивается в сумме </w:t>
      </w:r>
      <w:r w:rsidR="00D304D6">
        <w:rPr>
          <w:rFonts w:ascii="Times New Roman" w:hAnsi="Times New Roman" w:cs="Times New Roman"/>
          <w:sz w:val="28"/>
          <w:szCs w:val="28"/>
        </w:rPr>
        <w:t>1</w:t>
      </w:r>
      <w:r w:rsidR="00912BA7">
        <w:rPr>
          <w:rFonts w:ascii="Times New Roman" w:hAnsi="Times New Roman" w:cs="Times New Roman"/>
          <w:sz w:val="28"/>
          <w:szCs w:val="28"/>
        </w:rPr>
        <w:t>7</w:t>
      </w:r>
      <w:r w:rsidR="00D304D6">
        <w:rPr>
          <w:rFonts w:ascii="Times New Roman" w:hAnsi="Times New Roman" w:cs="Times New Roman"/>
          <w:sz w:val="28"/>
          <w:szCs w:val="28"/>
        </w:rPr>
        <w:t xml:space="preserve"> </w:t>
      </w:r>
      <w:r w:rsidR="00CB3AB8">
        <w:rPr>
          <w:rFonts w:ascii="Times New Roman" w:hAnsi="Times New Roman" w:cs="Times New Roman"/>
          <w:sz w:val="28"/>
          <w:szCs w:val="28"/>
        </w:rPr>
        <w:t>5</w:t>
      </w:r>
      <w:r w:rsidR="00912BA7">
        <w:rPr>
          <w:rFonts w:ascii="Times New Roman" w:hAnsi="Times New Roman" w:cs="Times New Roman"/>
          <w:sz w:val="28"/>
          <w:szCs w:val="28"/>
        </w:rPr>
        <w:t>74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353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5333">
        <w:rPr>
          <w:rFonts w:ascii="Times New Roman" w:hAnsi="Times New Roman" w:cs="Times New Roman"/>
          <w:sz w:val="28"/>
          <w:szCs w:val="28"/>
        </w:rPr>
        <w:t>ублей, с ростом относительно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2BA7">
        <w:rPr>
          <w:rFonts w:ascii="Times New Roman" w:hAnsi="Times New Roman" w:cs="Times New Roman"/>
          <w:sz w:val="28"/>
          <w:szCs w:val="28"/>
        </w:rPr>
        <w:t>108,3</w:t>
      </w:r>
      <w:r w:rsidR="00335333">
        <w:rPr>
          <w:rFonts w:ascii="Times New Roman" w:hAnsi="Times New Roman" w:cs="Times New Roman"/>
          <w:sz w:val="28"/>
          <w:szCs w:val="28"/>
        </w:rPr>
        <w:t xml:space="preserve"> %. По </w:t>
      </w:r>
      <w:r w:rsidR="00912BA7">
        <w:rPr>
          <w:rFonts w:ascii="Times New Roman" w:hAnsi="Times New Roman" w:cs="Times New Roman"/>
          <w:sz w:val="28"/>
          <w:szCs w:val="28"/>
        </w:rPr>
        <w:t>п</w:t>
      </w:r>
      <w:r w:rsidR="00335333">
        <w:rPr>
          <w:rFonts w:ascii="Times New Roman" w:hAnsi="Times New Roman" w:cs="Times New Roman"/>
          <w:sz w:val="28"/>
          <w:szCs w:val="28"/>
        </w:rPr>
        <w:t>рогнозным данным розничный товарооборот к 20</w:t>
      </w:r>
      <w:r w:rsidR="006A472B">
        <w:rPr>
          <w:rFonts w:ascii="Times New Roman" w:hAnsi="Times New Roman" w:cs="Times New Roman"/>
          <w:sz w:val="28"/>
          <w:szCs w:val="28"/>
        </w:rPr>
        <w:t>2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 w:rsidR="00335333">
        <w:rPr>
          <w:rFonts w:ascii="Times New Roman" w:hAnsi="Times New Roman" w:cs="Times New Roman"/>
          <w:sz w:val="28"/>
          <w:szCs w:val="28"/>
        </w:rPr>
        <w:t xml:space="preserve"> году достигнет уровня </w:t>
      </w:r>
      <w:r w:rsidR="00912BA7">
        <w:rPr>
          <w:rFonts w:ascii="Times New Roman" w:hAnsi="Times New Roman" w:cs="Times New Roman"/>
          <w:sz w:val="28"/>
          <w:szCs w:val="28"/>
        </w:rPr>
        <w:t>22 654</w:t>
      </w:r>
      <w:r w:rsidR="0033533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35D57" w:rsidRDefault="00935D57" w:rsidP="00510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935D57" w:rsidRDefault="00935D57" w:rsidP="0093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Прибыльных предприятий на территории сельского поселения нет.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Основными источниками поступлений в местный бюджет являются: земельный налог, налог на имущество физических лиц, налог на доходы физических лиц, арендная плата за землю и прочие виды доходов.</w:t>
      </w:r>
    </w:p>
    <w:p w:rsidR="00935D57" w:rsidRDefault="00935D57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Наиболее удельный вес в расходах бюджета занимают расходы на ЖКХ, которые значительно превышают собственные доходы.</w:t>
      </w:r>
    </w:p>
    <w:p w:rsidR="008B2522" w:rsidRDefault="008B2522" w:rsidP="0093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79" w:rsidRDefault="003D6A79" w:rsidP="00D304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 и занятость населения</w:t>
      </w:r>
    </w:p>
    <w:p w:rsidR="008B2522" w:rsidRDefault="008B2522" w:rsidP="008B2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2" w:rsidRDefault="008B2522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</w:t>
      </w:r>
      <w:r w:rsidR="00942D59">
        <w:rPr>
          <w:rFonts w:ascii="Times New Roman" w:hAnsi="Times New Roman" w:cs="Times New Roman"/>
          <w:sz w:val="28"/>
          <w:szCs w:val="28"/>
        </w:rPr>
        <w:t>половозрастным составом. Сравнительный анализ возрастной структуры</w:t>
      </w:r>
      <w:r w:rsidR="00945812">
        <w:rPr>
          <w:rFonts w:ascii="Times New Roman" w:hAnsi="Times New Roman" w:cs="Times New Roman"/>
          <w:sz w:val="28"/>
          <w:szCs w:val="28"/>
        </w:rPr>
        <w:t xml:space="preserve"> </w:t>
      </w:r>
      <w:r w:rsidR="00942D59">
        <w:rPr>
          <w:rFonts w:ascii="Times New Roman" w:hAnsi="Times New Roman" w:cs="Times New Roman"/>
          <w:sz w:val="28"/>
          <w:szCs w:val="28"/>
        </w:rPr>
        <w:t>трудовых ресурсов сельского поселения</w:t>
      </w:r>
      <w:r w:rsidR="00945812">
        <w:rPr>
          <w:rFonts w:ascii="Times New Roman" w:hAnsi="Times New Roman" w:cs="Times New Roman"/>
          <w:sz w:val="28"/>
          <w:szCs w:val="28"/>
        </w:rPr>
        <w:t xml:space="preserve"> позволяет сделать вывод об их незначительном увеличении на прогнозируемый период. Так численность занятого населения в сельском поселении останется примерно на одном уровне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458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45812">
        <w:rPr>
          <w:rFonts w:ascii="Times New Roman" w:hAnsi="Times New Roman" w:cs="Times New Roman"/>
          <w:sz w:val="28"/>
          <w:szCs w:val="28"/>
        </w:rPr>
        <w:t xml:space="preserve">анятых в крупных и средних организациях </w:t>
      </w:r>
      <w:r w:rsidR="00513986">
        <w:rPr>
          <w:rFonts w:ascii="Times New Roman" w:hAnsi="Times New Roman" w:cs="Times New Roman"/>
          <w:sz w:val="28"/>
          <w:szCs w:val="28"/>
        </w:rPr>
        <w:t>75</w:t>
      </w:r>
      <w:r w:rsidR="00945812">
        <w:rPr>
          <w:rFonts w:ascii="Times New Roman" w:hAnsi="Times New Roman" w:cs="Times New Roman"/>
          <w:sz w:val="28"/>
          <w:szCs w:val="28"/>
        </w:rPr>
        <w:t>-человек) Уровень фактической и официально зарегистрированной безработицы останется невысоким. (</w:t>
      </w:r>
      <w:r w:rsidR="00513986">
        <w:rPr>
          <w:rFonts w:ascii="Times New Roman" w:hAnsi="Times New Roman" w:cs="Times New Roman"/>
          <w:sz w:val="28"/>
          <w:szCs w:val="28"/>
        </w:rPr>
        <w:t>6-10</w:t>
      </w:r>
      <w:r w:rsidR="00945812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B75FC4" w:rsidRDefault="00B75FC4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Фонд начисленной заработной платы организаций вырастет с </w:t>
      </w:r>
      <w:r w:rsidR="00912BA7">
        <w:rPr>
          <w:rFonts w:ascii="Times New Roman" w:hAnsi="Times New Roman" w:cs="Times New Roman"/>
          <w:sz w:val="28"/>
          <w:szCs w:val="28"/>
        </w:rPr>
        <w:t>20,28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912BA7">
        <w:rPr>
          <w:rFonts w:ascii="Times New Roman" w:hAnsi="Times New Roman" w:cs="Times New Roman"/>
          <w:sz w:val="28"/>
          <w:szCs w:val="28"/>
        </w:rPr>
        <w:t>26,14</w:t>
      </w:r>
      <w:r>
        <w:rPr>
          <w:rFonts w:ascii="Times New Roman" w:hAnsi="Times New Roman" w:cs="Times New Roman"/>
          <w:sz w:val="28"/>
          <w:szCs w:val="28"/>
        </w:rPr>
        <w:t xml:space="preserve"> млн. рублей к 20</w:t>
      </w:r>
      <w:r w:rsidR="006A472B">
        <w:rPr>
          <w:rFonts w:ascii="Times New Roman" w:hAnsi="Times New Roman" w:cs="Times New Roman"/>
          <w:sz w:val="28"/>
          <w:szCs w:val="28"/>
        </w:rPr>
        <w:t>2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минимальная начисленная заработная плата одного работника соответственно составит </w:t>
      </w:r>
      <w:r w:rsidR="00912BA7">
        <w:rPr>
          <w:rFonts w:ascii="Times New Roman" w:hAnsi="Times New Roman" w:cs="Times New Roman"/>
          <w:sz w:val="28"/>
          <w:szCs w:val="28"/>
        </w:rPr>
        <w:t>20 150</w:t>
      </w:r>
      <w:r>
        <w:rPr>
          <w:rFonts w:ascii="Times New Roman" w:hAnsi="Times New Roman" w:cs="Times New Roman"/>
          <w:sz w:val="28"/>
          <w:szCs w:val="28"/>
        </w:rPr>
        <w:t xml:space="preserve"> рубле</w:t>
      </w:r>
      <w:r w:rsidR="005139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912B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12BA7">
        <w:rPr>
          <w:rFonts w:ascii="Times New Roman" w:hAnsi="Times New Roman" w:cs="Times New Roman"/>
          <w:sz w:val="28"/>
          <w:szCs w:val="28"/>
        </w:rPr>
        <w:t>24 477</w:t>
      </w:r>
      <w:r>
        <w:rPr>
          <w:rFonts w:ascii="Times New Roman" w:hAnsi="Times New Roman" w:cs="Times New Roman"/>
          <w:sz w:val="28"/>
          <w:szCs w:val="28"/>
        </w:rPr>
        <w:t xml:space="preserve"> рублей к 20</w:t>
      </w:r>
      <w:r w:rsidR="00440BD9">
        <w:rPr>
          <w:rFonts w:ascii="Times New Roman" w:hAnsi="Times New Roman" w:cs="Times New Roman"/>
          <w:sz w:val="28"/>
          <w:szCs w:val="28"/>
        </w:rPr>
        <w:t>2</w:t>
      </w:r>
      <w:r w:rsidR="00912B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75FC4" w:rsidRDefault="00B75FC4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Малое предпринимательство развивается в поселении достаточно активно. Численность работников, занятых в малом бизнесе в 201</w:t>
      </w:r>
      <w:r w:rsidR="00912BA7">
        <w:rPr>
          <w:rFonts w:ascii="Times New Roman" w:hAnsi="Times New Roman" w:cs="Times New Roman"/>
          <w:sz w:val="28"/>
          <w:szCs w:val="28"/>
        </w:rPr>
        <w:t>8</w:t>
      </w:r>
      <w:r w:rsidR="0051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="006A47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A472B">
        <w:rPr>
          <w:rFonts w:ascii="Times New Roman" w:hAnsi="Times New Roman" w:cs="Times New Roman"/>
          <w:sz w:val="28"/>
          <w:szCs w:val="28"/>
        </w:rPr>
        <w:t xml:space="preserve">К  концу запланированного периода </w:t>
      </w:r>
      <w:r>
        <w:rPr>
          <w:rFonts w:ascii="Times New Roman" w:hAnsi="Times New Roman" w:cs="Times New Roman"/>
          <w:sz w:val="28"/>
          <w:szCs w:val="28"/>
        </w:rPr>
        <w:t>численност</w:t>
      </w:r>
      <w:r w:rsidR="006A47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A472B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9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D6A79" w:rsidRDefault="003D6A79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79" w:rsidRDefault="003D6A79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Анализ тенденции социально-экономического развития Русскохаланского сельского поселения свидетельствует о стабилизации ситуации в экономике социальной сфере и положительной динамике основных параметров прогноза в среднесрочной перспективе.</w:t>
      </w: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Русскохаланского </w:t>
      </w:r>
    </w:p>
    <w:p w:rsidR="00116241" w:rsidRPr="00116241" w:rsidRDefault="00116241" w:rsidP="008B2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Г.И.Сбитнева</w:t>
      </w:r>
    </w:p>
    <w:sectPr w:rsidR="00116241" w:rsidRPr="00116241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63"/>
    <w:rsid w:val="00037331"/>
    <w:rsid w:val="00074D8B"/>
    <w:rsid w:val="000812F0"/>
    <w:rsid w:val="00116241"/>
    <w:rsid w:val="00152A8E"/>
    <w:rsid w:val="001931B5"/>
    <w:rsid w:val="00211247"/>
    <w:rsid w:val="0022203C"/>
    <w:rsid w:val="00335333"/>
    <w:rsid w:val="003D6A79"/>
    <w:rsid w:val="00440BD9"/>
    <w:rsid w:val="00440FD5"/>
    <w:rsid w:val="004426DD"/>
    <w:rsid w:val="00477CD5"/>
    <w:rsid w:val="004D36C2"/>
    <w:rsid w:val="00510081"/>
    <w:rsid w:val="00513986"/>
    <w:rsid w:val="00521B27"/>
    <w:rsid w:val="00554843"/>
    <w:rsid w:val="006A472B"/>
    <w:rsid w:val="00743EEC"/>
    <w:rsid w:val="008A39FC"/>
    <w:rsid w:val="008B1992"/>
    <w:rsid w:val="008B2522"/>
    <w:rsid w:val="00912BA7"/>
    <w:rsid w:val="00935D57"/>
    <w:rsid w:val="00942D59"/>
    <w:rsid w:val="00945812"/>
    <w:rsid w:val="00990DB3"/>
    <w:rsid w:val="00A07430"/>
    <w:rsid w:val="00AA4D0B"/>
    <w:rsid w:val="00AE0CEF"/>
    <w:rsid w:val="00B46768"/>
    <w:rsid w:val="00B70F22"/>
    <w:rsid w:val="00B75FC4"/>
    <w:rsid w:val="00BD0377"/>
    <w:rsid w:val="00BD4C98"/>
    <w:rsid w:val="00C2792F"/>
    <w:rsid w:val="00C37390"/>
    <w:rsid w:val="00CB3AB8"/>
    <w:rsid w:val="00CB7599"/>
    <w:rsid w:val="00D16163"/>
    <w:rsid w:val="00D304D6"/>
    <w:rsid w:val="00D75FA4"/>
    <w:rsid w:val="00EC6739"/>
    <w:rsid w:val="00EE32FD"/>
    <w:rsid w:val="00EF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Управляющая</cp:lastModifiedBy>
  <cp:revision>9</cp:revision>
  <cp:lastPrinted>2018-11-14T11:07:00Z</cp:lastPrinted>
  <dcterms:created xsi:type="dcterms:W3CDTF">2017-11-20T07:13:00Z</dcterms:created>
  <dcterms:modified xsi:type="dcterms:W3CDTF">2020-01-15T12:25:00Z</dcterms:modified>
</cp:coreProperties>
</file>