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17" w:rsidRPr="00631F17" w:rsidRDefault="003612F6" w:rsidP="00631F17">
      <w:pPr>
        <w:tabs>
          <w:tab w:val="left" w:pos="4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0.55pt;margin-top:-43.25pt;width:41.6pt;height:48.8pt;z-index:251658240;mso-wrap-distance-left:9.05pt;mso-wrap-distance-right:9.05pt" filled="t">
            <v:fill color2="black"/>
            <v:imagedata r:id="rId6" o:title=""/>
            <w10:wrap type="topAndBottom"/>
          </v:shape>
          <o:OLEObject Type="Embed" ProgID="Word.Picture.8" ShapeID="_x0000_s1027" DrawAspect="Content" ObjectID="_1558426679" r:id="rId7"/>
        </w:pict>
      </w:r>
    </w:p>
    <w:p w:rsidR="0086301D" w:rsidRPr="0086301D" w:rsidRDefault="0086301D" w:rsidP="0086301D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6301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6301D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86301D" w:rsidRPr="0086301D" w:rsidRDefault="0086301D" w:rsidP="0086301D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01D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86301D" w:rsidRPr="0086301D" w:rsidRDefault="0086301D" w:rsidP="0086301D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01D" w:rsidRPr="0086301D" w:rsidRDefault="0086301D" w:rsidP="0086301D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301D">
        <w:rPr>
          <w:rFonts w:ascii="Times New Roman" w:hAnsi="Times New Roman" w:cs="Times New Roman"/>
          <w:b/>
          <w:bCs/>
          <w:sz w:val="28"/>
          <w:szCs w:val="28"/>
        </w:rPr>
        <w:t xml:space="preserve">       05 июня  2017 года                                                                          №  25</w:t>
      </w:r>
    </w:p>
    <w:p w:rsidR="0086301D" w:rsidRPr="0086301D" w:rsidRDefault="0086301D" w:rsidP="0086301D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1D" w:rsidRPr="0086301D" w:rsidRDefault="0086301D" w:rsidP="0086301D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1D" w:rsidRPr="0086301D" w:rsidRDefault="0086301D" w:rsidP="0086301D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301D">
        <w:rPr>
          <w:rFonts w:ascii="Times New Roman" w:hAnsi="Times New Roman" w:cs="Times New Roman"/>
          <w:b/>
          <w:bCs/>
          <w:sz w:val="28"/>
          <w:szCs w:val="28"/>
        </w:rPr>
        <w:t xml:space="preserve">О профилактике и </w:t>
      </w:r>
      <w:proofErr w:type="spellStart"/>
      <w:r w:rsidRPr="0086301D">
        <w:rPr>
          <w:rFonts w:ascii="Times New Roman" w:hAnsi="Times New Roman" w:cs="Times New Roman"/>
          <w:b/>
          <w:bCs/>
          <w:sz w:val="28"/>
          <w:szCs w:val="28"/>
        </w:rPr>
        <w:t>предотвра</w:t>
      </w:r>
      <w:proofErr w:type="spellEnd"/>
      <w:r w:rsidRPr="0086301D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86301D" w:rsidRPr="0086301D" w:rsidRDefault="0086301D" w:rsidP="0086301D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6301D">
        <w:rPr>
          <w:rFonts w:ascii="Times New Roman" w:hAnsi="Times New Roman" w:cs="Times New Roman"/>
          <w:b/>
          <w:bCs/>
          <w:sz w:val="28"/>
          <w:szCs w:val="28"/>
        </w:rPr>
        <w:t>щении</w:t>
      </w:r>
      <w:proofErr w:type="spellEnd"/>
      <w:r w:rsidRPr="0086301D">
        <w:rPr>
          <w:rFonts w:ascii="Times New Roman" w:hAnsi="Times New Roman" w:cs="Times New Roman"/>
          <w:b/>
          <w:bCs/>
          <w:sz w:val="28"/>
          <w:szCs w:val="28"/>
        </w:rPr>
        <w:t xml:space="preserve"> заноса вируса АЧС </w:t>
      </w:r>
      <w:proofErr w:type="gramStart"/>
      <w:r w:rsidRPr="0086301D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86301D" w:rsidRPr="0086301D" w:rsidRDefault="0086301D" w:rsidP="0086301D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301D">
        <w:rPr>
          <w:rFonts w:ascii="Times New Roman" w:hAnsi="Times New Roman" w:cs="Times New Roman"/>
          <w:b/>
          <w:bCs/>
          <w:sz w:val="28"/>
          <w:szCs w:val="28"/>
        </w:rPr>
        <w:t>территории Русскохаланского</w:t>
      </w:r>
    </w:p>
    <w:p w:rsidR="0086301D" w:rsidRPr="0086301D" w:rsidRDefault="0086301D" w:rsidP="0086301D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301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6301D" w:rsidRPr="0086301D" w:rsidRDefault="0086301D" w:rsidP="0086301D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1D" w:rsidRPr="0086301D" w:rsidRDefault="0086301D" w:rsidP="0086301D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1D" w:rsidRPr="0086301D" w:rsidRDefault="0086301D" w:rsidP="0086301D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1D" w:rsidRPr="0086301D" w:rsidRDefault="0086301D" w:rsidP="0086301D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01D">
        <w:rPr>
          <w:rFonts w:ascii="Times New Roman" w:hAnsi="Times New Roman" w:cs="Times New Roman"/>
          <w:bCs/>
          <w:sz w:val="28"/>
          <w:szCs w:val="28"/>
        </w:rPr>
        <w:t xml:space="preserve">                      С целью профилактики и предотвращения заноса вируса АЧС на территории Русскохаланского сельского поселения администрация Русскохаланского сельского поселения  </w:t>
      </w:r>
      <w:proofErr w:type="spellStart"/>
      <w:proofErr w:type="gramStart"/>
      <w:r w:rsidRPr="0086301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86301D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86301D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86301D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86301D" w:rsidRPr="0086301D" w:rsidRDefault="0086301D" w:rsidP="0086301D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1D" w:rsidRPr="0086301D" w:rsidRDefault="0086301D" w:rsidP="00863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01D">
        <w:rPr>
          <w:rFonts w:ascii="Times New Roman" w:hAnsi="Times New Roman" w:cs="Times New Roman"/>
          <w:bCs/>
          <w:sz w:val="28"/>
          <w:szCs w:val="28"/>
        </w:rPr>
        <w:t xml:space="preserve">1. Утвердить план мероприятий </w:t>
      </w:r>
      <w:r w:rsidRPr="0086301D">
        <w:rPr>
          <w:rFonts w:ascii="Times New Roman" w:hAnsi="Times New Roman" w:cs="Times New Roman"/>
          <w:sz w:val="28"/>
          <w:szCs w:val="28"/>
        </w:rPr>
        <w:t>по профилактике и предотвращению заноса вируса АЧС  на территории Русскохаланского сельского поселения.</w:t>
      </w:r>
    </w:p>
    <w:p w:rsidR="0086301D" w:rsidRPr="0086301D" w:rsidRDefault="0086301D" w:rsidP="0086301D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01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86301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6301D"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86301D" w:rsidRPr="0086301D" w:rsidRDefault="0086301D" w:rsidP="0086301D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01D" w:rsidRPr="0086301D" w:rsidRDefault="0086301D" w:rsidP="0086301D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01D" w:rsidRPr="0086301D" w:rsidRDefault="0086301D" w:rsidP="0086301D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01D" w:rsidRPr="0086301D" w:rsidRDefault="0086301D" w:rsidP="0086301D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01D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Русскохаланского</w:t>
      </w:r>
    </w:p>
    <w:p w:rsidR="0086301D" w:rsidRPr="0086301D" w:rsidRDefault="0086301D" w:rsidP="0086301D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01D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Pr="0086301D">
        <w:rPr>
          <w:rFonts w:ascii="Times New Roman" w:hAnsi="Times New Roman" w:cs="Times New Roman"/>
          <w:b/>
          <w:bCs/>
          <w:sz w:val="28"/>
          <w:szCs w:val="28"/>
        </w:rPr>
        <w:t>Г.Сбитнева</w:t>
      </w:r>
      <w:proofErr w:type="spellEnd"/>
    </w:p>
    <w:p w:rsidR="0086301D" w:rsidRPr="0086301D" w:rsidRDefault="0086301D" w:rsidP="0086301D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01D" w:rsidRPr="0086301D" w:rsidRDefault="0086301D" w:rsidP="0086301D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301D" w:rsidRPr="0086301D" w:rsidRDefault="0086301D" w:rsidP="0086301D">
      <w:pPr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0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0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УТВЕРЖДЕН </w:t>
      </w: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0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постановлением администрации                     </w:t>
      </w: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0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Русскохаланского сельского поселения     </w:t>
      </w: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0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№ 25 от 05.06.2017 года</w:t>
      </w:r>
    </w:p>
    <w:p w:rsidR="0086301D" w:rsidRPr="0086301D" w:rsidRDefault="0086301D" w:rsidP="00863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30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6301D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86301D" w:rsidRPr="0086301D" w:rsidRDefault="0086301D" w:rsidP="00863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01D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и предотвращению заноса вируса АЧС </w:t>
      </w:r>
    </w:p>
    <w:p w:rsidR="0086301D" w:rsidRPr="0086301D" w:rsidRDefault="0086301D" w:rsidP="00863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01D">
        <w:rPr>
          <w:rFonts w:ascii="Times New Roman" w:hAnsi="Times New Roman" w:cs="Times New Roman"/>
          <w:b/>
          <w:sz w:val="28"/>
          <w:szCs w:val="28"/>
        </w:rPr>
        <w:t>на территории Русскохаланского сельского поселения</w:t>
      </w:r>
    </w:p>
    <w:p w:rsidR="0086301D" w:rsidRPr="0086301D" w:rsidRDefault="0086301D" w:rsidP="0086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0" w:type="dxa"/>
        <w:tblInd w:w="-160" w:type="dxa"/>
        <w:tblLayout w:type="fixed"/>
        <w:tblLook w:val="0000"/>
      </w:tblPr>
      <w:tblGrid>
        <w:gridCol w:w="1008"/>
        <w:gridCol w:w="4222"/>
        <w:gridCol w:w="2126"/>
        <w:gridCol w:w="2784"/>
      </w:tblGrid>
      <w:tr w:rsidR="0086301D" w:rsidRPr="0086301D" w:rsidTr="00596C1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01D" w:rsidRPr="0086301D" w:rsidRDefault="0086301D" w:rsidP="00863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8630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End"/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86301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6301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6301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01D" w:rsidRPr="0086301D" w:rsidRDefault="0086301D" w:rsidP="00863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01D" w:rsidRPr="0086301D" w:rsidRDefault="0086301D" w:rsidP="00863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Срок исполнения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1D" w:rsidRPr="0086301D" w:rsidRDefault="0086301D" w:rsidP="00863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6301D" w:rsidRPr="0086301D" w:rsidTr="00596C1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01D" w:rsidRPr="0086301D" w:rsidRDefault="0086301D" w:rsidP="00863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01D" w:rsidRPr="0086301D" w:rsidRDefault="0086301D" w:rsidP="008630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Произвести перепись свиней в каждом населенном пункте</w:t>
            </w:r>
          </w:p>
          <w:p w:rsidR="0086301D" w:rsidRPr="0086301D" w:rsidRDefault="0086301D" w:rsidP="0086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Провести сходы граждан</w:t>
            </w:r>
          </w:p>
          <w:p w:rsidR="0086301D" w:rsidRPr="0086301D" w:rsidRDefault="0086301D" w:rsidP="0086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Провести подворный обход для разъяснительной работы по профилактике АЧС в личных подсобных хозяйствах, по правилам содержания свиней</w:t>
            </w:r>
          </w:p>
          <w:p w:rsidR="0086301D" w:rsidRPr="0086301D" w:rsidRDefault="0086301D" w:rsidP="0086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Определить места для утилизации павших животных</w:t>
            </w:r>
          </w:p>
          <w:p w:rsidR="0086301D" w:rsidRPr="0086301D" w:rsidRDefault="0086301D" w:rsidP="0086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При возникновении опасности заражения организовать санитарно-пропускные пункты и пункты дезинфекции транспортных средств на установленных границах очага.</w:t>
            </w:r>
          </w:p>
          <w:p w:rsidR="0086301D" w:rsidRPr="0086301D" w:rsidRDefault="0086301D" w:rsidP="0086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 xml:space="preserve">Сообщать о фактах падежа свиней в хозяйствах всех форм собственности в Управление ветеринарии при правительстве Белгородской области или районную станцию по борьбе с болезнями животных, а также в отдел государственного ветеринарного надзора и лабораторного контроля Управления </w:t>
            </w:r>
            <w:proofErr w:type="spellStart"/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Россельхознадзора</w:t>
            </w:r>
            <w:proofErr w:type="spellEnd"/>
            <w:r w:rsidRPr="0086301D">
              <w:rPr>
                <w:rFonts w:ascii="Times New Roman" w:hAnsi="Times New Roman" w:cs="Times New Roman"/>
                <w:sz w:val="28"/>
                <w:szCs w:val="28"/>
              </w:rPr>
              <w:t xml:space="preserve"> по белгородской области (тел. 33-83-89)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01D" w:rsidRPr="0086301D" w:rsidRDefault="0086301D" w:rsidP="00863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6301D">
              <w:rPr>
                <w:rFonts w:ascii="Times New Roman" w:hAnsi="Times New Roman" w:cs="Times New Roman"/>
                <w:sz w:val="28"/>
                <w:szCs w:val="28"/>
              </w:rPr>
              <w:t xml:space="preserve"> суток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6301D">
              <w:rPr>
                <w:rFonts w:ascii="Times New Roman" w:hAnsi="Times New Roman" w:cs="Times New Roman"/>
                <w:sz w:val="28"/>
                <w:szCs w:val="28"/>
              </w:rPr>
              <w:t xml:space="preserve"> суток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1D" w:rsidRPr="0086301D" w:rsidRDefault="0086301D" w:rsidP="00863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0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86301D" w:rsidRPr="0086301D" w:rsidRDefault="0086301D" w:rsidP="008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F17" w:rsidRPr="0086301D" w:rsidRDefault="00631F17" w:rsidP="0086301D">
      <w:pPr>
        <w:tabs>
          <w:tab w:val="left" w:pos="4420"/>
        </w:tabs>
        <w:spacing w:after="0" w:line="240" w:lineRule="auto"/>
        <w:jc w:val="center"/>
        <w:rPr>
          <w:rFonts w:ascii="Times New Roman" w:hAnsi="Times New Roman" w:cs="Times New Roman"/>
          <w:szCs w:val="18"/>
        </w:rPr>
      </w:pPr>
    </w:p>
    <w:sectPr w:rsidR="00631F17" w:rsidRPr="0086301D" w:rsidSect="004F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E95"/>
    <w:multiLevelType w:val="hybridMultilevel"/>
    <w:tmpl w:val="7DFA60F8"/>
    <w:lvl w:ilvl="0" w:tplc="10E0CF6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41C7C"/>
    <w:multiLevelType w:val="hybridMultilevel"/>
    <w:tmpl w:val="2006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D3A18"/>
    <w:multiLevelType w:val="hybridMultilevel"/>
    <w:tmpl w:val="3D30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44B58"/>
    <w:multiLevelType w:val="hybridMultilevel"/>
    <w:tmpl w:val="1DCED174"/>
    <w:lvl w:ilvl="0" w:tplc="BF7C9D7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F13"/>
    <w:rsid w:val="00097761"/>
    <w:rsid w:val="00097C43"/>
    <w:rsid w:val="00121E71"/>
    <w:rsid w:val="00170A88"/>
    <w:rsid w:val="0024509E"/>
    <w:rsid w:val="002623E4"/>
    <w:rsid w:val="002A3DCC"/>
    <w:rsid w:val="002B2CFF"/>
    <w:rsid w:val="002F607E"/>
    <w:rsid w:val="00325A36"/>
    <w:rsid w:val="003612F6"/>
    <w:rsid w:val="00366626"/>
    <w:rsid w:val="00373E27"/>
    <w:rsid w:val="004322DA"/>
    <w:rsid w:val="004432F0"/>
    <w:rsid w:val="00497CEB"/>
    <w:rsid w:val="004E1386"/>
    <w:rsid w:val="004F6C14"/>
    <w:rsid w:val="0052527C"/>
    <w:rsid w:val="00526C5E"/>
    <w:rsid w:val="005427E1"/>
    <w:rsid w:val="005465A8"/>
    <w:rsid w:val="005F1372"/>
    <w:rsid w:val="00606205"/>
    <w:rsid w:val="00631F17"/>
    <w:rsid w:val="00661213"/>
    <w:rsid w:val="0068325E"/>
    <w:rsid w:val="006B0866"/>
    <w:rsid w:val="006B5FC3"/>
    <w:rsid w:val="00753913"/>
    <w:rsid w:val="007D1D0C"/>
    <w:rsid w:val="0086301D"/>
    <w:rsid w:val="009068F2"/>
    <w:rsid w:val="00910E93"/>
    <w:rsid w:val="009834EE"/>
    <w:rsid w:val="00AD37A3"/>
    <w:rsid w:val="00BD165F"/>
    <w:rsid w:val="00C40379"/>
    <w:rsid w:val="00C83C43"/>
    <w:rsid w:val="00CC1A1D"/>
    <w:rsid w:val="00CD4ECF"/>
    <w:rsid w:val="00CF198C"/>
    <w:rsid w:val="00D47C36"/>
    <w:rsid w:val="00E30564"/>
    <w:rsid w:val="00E43453"/>
    <w:rsid w:val="00E60F13"/>
    <w:rsid w:val="00E921D9"/>
    <w:rsid w:val="00EF493A"/>
    <w:rsid w:val="00F2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0F13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table" w:styleId="a3">
    <w:name w:val="Table Grid"/>
    <w:basedOn w:val="a1"/>
    <w:uiPriority w:val="59"/>
    <w:rsid w:val="00542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D0C"/>
    <w:pPr>
      <w:ind w:left="720"/>
      <w:contextualSpacing/>
    </w:pPr>
  </w:style>
  <w:style w:type="paragraph" w:styleId="a5">
    <w:name w:val="endnote text"/>
    <w:basedOn w:val="a"/>
    <w:link w:val="a6"/>
    <w:semiHidden/>
    <w:rsid w:val="002B2C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концевой сноски Знак"/>
    <w:basedOn w:val="a0"/>
    <w:link w:val="a5"/>
    <w:semiHidden/>
    <w:rsid w:val="002B2C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938B-11BB-4A9F-9413-A884FD2B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28</cp:revision>
  <cp:lastPrinted>2017-04-07T04:53:00Z</cp:lastPrinted>
  <dcterms:created xsi:type="dcterms:W3CDTF">2017-02-15T14:19:00Z</dcterms:created>
  <dcterms:modified xsi:type="dcterms:W3CDTF">2017-06-08T08:31:00Z</dcterms:modified>
</cp:coreProperties>
</file>