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D5" w:rsidRDefault="00B60CD5" w:rsidP="00B60CD5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B60CD5" w:rsidRDefault="00B60CD5" w:rsidP="00B60CD5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3714750</wp:posOffset>
            </wp:positionH>
            <wp:positionV relativeFrom="page">
              <wp:posOffset>139700</wp:posOffset>
            </wp:positionV>
            <wp:extent cx="514350" cy="62230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ЗЕМСКОЕ  СОБРАНИЕ</w:t>
      </w:r>
    </w:p>
    <w:p w:rsidR="00B60CD5" w:rsidRDefault="00B60CD5" w:rsidP="00B60CD5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 ПОСЕЛЕНИЯ МУНИЦИПАЛЬНОГО РАЙОНА              «ЧЕРНЯНСКИЙ  РАЙОН»  БЕЛГОРОДСКОЙ  ОБЛАСТИ</w:t>
      </w:r>
    </w:p>
    <w:p w:rsidR="00B60CD5" w:rsidRDefault="00B60CD5" w:rsidP="00B60CD5">
      <w:pPr>
        <w:pStyle w:val="a3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B60CD5" w:rsidRDefault="00B60CD5" w:rsidP="00B60CD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D5" w:rsidRDefault="00B60CD5" w:rsidP="00B60CD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D5" w:rsidRDefault="00B60CD5" w:rsidP="00B60CD5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  марта   2018 г.                                                                               №  70 /343 </w:t>
      </w:r>
    </w:p>
    <w:p w:rsidR="00B60CD5" w:rsidRDefault="00B60CD5" w:rsidP="00B60CD5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CD5" w:rsidRDefault="00B60CD5" w:rsidP="00B60CD5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решение земского собрания Русскохаланского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28.10.2011 г. № 62/326 </w:t>
      </w:r>
      <w:r>
        <w:rPr>
          <w:rFonts w:ascii="Times New Roman" w:hAnsi="Times New Roman" w:cs="Times New Roman"/>
          <w:b/>
          <w:sz w:val="28"/>
        </w:rPr>
        <w:t>«Об утверждении Правил землепользования</w:t>
      </w:r>
      <w:r w:rsidR="00D57FE8">
        <w:rPr>
          <w:rFonts w:ascii="Times New Roman" w:hAnsi="Times New Roman" w:cs="Times New Roman"/>
          <w:b/>
          <w:sz w:val="28"/>
        </w:rPr>
        <w:t xml:space="preserve"> и</w:t>
      </w:r>
      <w:r>
        <w:rPr>
          <w:rFonts w:ascii="Times New Roman" w:hAnsi="Times New Roman" w:cs="Times New Roman"/>
          <w:b/>
          <w:sz w:val="28"/>
        </w:rPr>
        <w:t xml:space="preserve"> застройки Русскохаланского сельского поселения муниципального района «Чернянский район» Белгородской области»</w:t>
      </w:r>
    </w:p>
    <w:p w:rsidR="00B60CD5" w:rsidRDefault="00B60CD5" w:rsidP="00B60CD5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CD5" w:rsidRDefault="00B60CD5" w:rsidP="00B60CD5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CD5" w:rsidRDefault="00B60CD5" w:rsidP="00B60CD5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CD5" w:rsidRDefault="00B60CD5" w:rsidP="00B60CD5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31-33 Градостроительного Кодекса РФ, </w:t>
      </w:r>
      <w:r w:rsidR="00EF0A29" w:rsidRPr="00E14E25">
        <w:rPr>
          <w:rFonts w:ascii="Times New Roman" w:hAnsi="Times New Roman" w:cs="Times New Roman"/>
          <w:sz w:val="28"/>
          <w:szCs w:val="28"/>
        </w:rPr>
        <w:t xml:space="preserve">статьёй </w:t>
      </w:r>
      <w:r w:rsidR="00EF0A29" w:rsidRPr="00E14E25">
        <w:rPr>
          <w:rFonts w:ascii="Times New Roman" w:hAnsi="Times New Roman" w:cs="Times New Roman"/>
          <w:bCs/>
          <w:sz w:val="28"/>
          <w:szCs w:val="28"/>
        </w:rPr>
        <w:t>2 закона Белгородской области от 21.12.2017 г. № 223 «О</w:t>
      </w:r>
      <w:r w:rsidR="00EF0A29" w:rsidRPr="00E14E25">
        <w:rPr>
          <w:rFonts w:ascii="Times New Roman" w:hAnsi="Times New Roman" w:cs="Times New Roman"/>
          <w:sz w:val="28"/>
          <w:szCs w:val="28"/>
        </w:rPr>
        <w:t xml:space="preserve">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EF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департамента строительства и транспорта Белгородской области от 15.03.2018 г.  № 189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муниципального района «Чернянский район» Белгородской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области», </w:t>
      </w:r>
      <w:r>
        <w:rPr>
          <w:rFonts w:ascii="Times New Roman" w:hAnsi="Times New Roman" w:cs="Times New Roman"/>
          <w:sz w:val="28"/>
          <w:szCs w:val="28"/>
        </w:rPr>
        <w:t>решением Муниципального совета Чернянского района от 28.02.2018 г. № 5</w:t>
      </w:r>
      <w:r w:rsidR="00D57FE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7FE8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Русскохаланского сельского поселения муниципального района «Чернянский район» Белгородской области» земское собрание Русскохаланского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B60CD5" w:rsidRDefault="00B60CD5" w:rsidP="00B60CD5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CD5" w:rsidRDefault="00B60CD5" w:rsidP="00B60CD5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Признать утратившим силу решение земского собрания Русскохаланского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D57FE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7F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7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57FE8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7FE8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утверждении </w:t>
      </w:r>
      <w:r w:rsidR="00D57FE8">
        <w:rPr>
          <w:rFonts w:ascii="Times New Roman" w:hAnsi="Times New Roman" w:cs="Times New Roman"/>
          <w:sz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</w:rPr>
        <w:t xml:space="preserve"> Русскохаланского сельского поселения</w:t>
      </w:r>
      <w:r w:rsidR="00D57FE8">
        <w:rPr>
          <w:rFonts w:ascii="Times New Roman" w:hAnsi="Times New Roman" w:cs="Times New Roman"/>
          <w:sz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</w:rPr>
        <w:t>».</w:t>
      </w:r>
    </w:p>
    <w:p w:rsidR="00B60CD5" w:rsidRDefault="00B60CD5" w:rsidP="00096FB4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Обнародовать настоящее решение через размещение на доске объявлений </w:t>
      </w:r>
      <w:r>
        <w:rPr>
          <w:rFonts w:ascii="Times New Roman" w:hAnsi="Times New Roman" w:cs="Times New Roman"/>
          <w:bCs/>
          <w:sz w:val="28"/>
          <w:szCs w:val="28"/>
        </w:rPr>
        <w:t>Русскохаланского сельского поселения.</w:t>
      </w:r>
    </w:p>
    <w:p w:rsidR="00B60CD5" w:rsidRDefault="00B60CD5" w:rsidP="00B60CD5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Ввести в действие настоящее решение со дня его официального обнародования и распространить на правоотношения, возникшие с 28.02.2018 года.</w:t>
      </w:r>
    </w:p>
    <w:p w:rsidR="00B60CD5" w:rsidRDefault="00B60CD5" w:rsidP="00B60CD5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60CD5" w:rsidRDefault="00B60CD5" w:rsidP="00B60CD5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60CD5" w:rsidRDefault="00B60CD5" w:rsidP="00B60CD5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60CD5" w:rsidRDefault="00B60CD5" w:rsidP="00B60CD5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Русскохаланского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60CD5" w:rsidRDefault="00B60CD5" w:rsidP="00B60CD5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О.А.Карпачева</w:t>
      </w:r>
      <w:proofErr w:type="spellEnd"/>
    </w:p>
    <w:p w:rsidR="00B60CD5" w:rsidRDefault="00B60CD5" w:rsidP="00B60CD5">
      <w:pPr>
        <w:rPr>
          <w:rFonts w:ascii="Times New Roman" w:hAnsi="Times New Roman" w:cs="Times New Roman"/>
          <w:sz w:val="28"/>
          <w:szCs w:val="28"/>
        </w:rPr>
      </w:pPr>
    </w:p>
    <w:p w:rsidR="002D1D54" w:rsidRDefault="002D1D54"/>
    <w:sectPr w:rsidR="002D1D54" w:rsidSect="000F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0CD5"/>
    <w:rsid w:val="00096FB4"/>
    <w:rsid w:val="000F48F6"/>
    <w:rsid w:val="002D1D54"/>
    <w:rsid w:val="00B60CD5"/>
    <w:rsid w:val="00D57FE8"/>
    <w:rsid w:val="00E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0C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60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4</cp:revision>
  <cp:lastPrinted>2018-03-27T00:47:00Z</cp:lastPrinted>
  <dcterms:created xsi:type="dcterms:W3CDTF">2018-03-27T00:24:00Z</dcterms:created>
  <dcterms:modified xsi:type="dcterms:W3CDTF">2018-03-30T15:34:00Z</dcterms:modified>
</cp:coreProperties>
</file>